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9F0" w:rsidRDefault="008829F0" w:rsidP="008829F0">
      <w:pPr>
        <w:tabs>
          <w:tab w:val="left" w:pos="708"/>
          <w:tab w:val="center" w:pos="4153"/>
          <w:tab w:val="right" w:pos="8647"/>
        </w:tabs>
        <w:autoSpaceDE w:val="0"/>
        <w:autoSpaceDN w:val="0"/>
        <w:spacing w:after="0" w:line="240" w:lineRule="auto"/>
        <w:jc w:val="center"/>
        <w:rPr>
          <w:rFonts w:ascii="Times New Roman" w:eastAsia="Times New Roman" w:hAnsi="Times New Roman" w:cs="Times New Roman"/>
          <w:b/>
          <w:bCs/>
          <w:sz w:val="28"/>
          <w:szCs w:val="28"/>
          <w:lang w:eastAsia="ru-RU"/>
        </w:rPr>
      </w:pPr>
      <w:r w:rsidRPr="008829F0">
        <w:rPr>
          <w:rFonts w:ascii="Times New Roman" w:eastAsia="Times New Roman" w:hAnsi="Times New Roman" w:cs="Times New Roman"/>
          <w:b/>
          <w:bCs/>
          <w:sz w:val="28"/>
          <w:szCs w:val="28"/>
          <w:lang w:eastAsia="ru-RU"/>
        </w:rPr>
        <w:t>Муниципальное казенное общеобразовательное учреждение   «</w:t>
      </w:r>
      <w:proofErr w:type="spellStart"/>
      <w:r w:rsidRPr="008829F0">
        <w:rPr>
          <w:rFonts w:ascii="Times New Roman" w:eastAsia="Times New Roman" w:hAnsi="Times New Roman" w:cs="Times New Roman"/>
          <w:b/>
          <w:bCs/>
          <w:sz w:val="28"/>
          <w:szCs w:val="28"/>
          <w:lang w:eastAsia="ru-RU"/>
        </w:rPr>
        <w:t>Ирибская</w:t>
      </w:r>
      <w:proofErr w:type="spellEnd"/>
      <w:r w:rsidRPr="008829F0">
        <w:rPr>
          <w:rFonts w:ascii="Times New Roman" w:eastAsia="Times New Roman" w:hAnsi="Times New Roman" w:cs="Times New Roman"/>
          <w:b/>
          <w:bCs/>
          <w:sz w:val="28"/>
          <w:szCs w:val="28"/>
          <w:lang w:eastAsia="ru-RU"/>
        </w:rPr>
        <w:t xml:space="preserve">  средняя общеобразовательная </w:t>
      </w:r>
      <w:r>
        <w:rPr>
          <w:rFonts w:ascii="Times New Roman" w:eastAsia="Times New Roman" w:hAnsi="Times New Roman" w:cs="Times New Roman"/>
          <w:b/>
          <w:bCs/>
          <w:sz w:val="28"/>
          <w:szCs w:val="28"/>
          <w:lang w:eastAsia="ru-RU"/>
        </w:rPr>
        <w:t>школа им. М.М. Ибрагимова»</w:t>
      </w:r>
      <w:r>
        <w:rPr>
          <w:rFonts w:ascii="Times New Roman" w:eastAsia="Times New Roman" w:hAnsi="Times New Roman" w:cs="Times New Roman"/>
          <w:b/>
          <w:bCs/>
          <w:sz w:val="28"/>
          <w:szCs w:val="28"/>
          <w:lang w:eastAsia="ru-RU"/>
        </w:rPr>
        <w:tab/>
        <w:t xml:space="preserve"> </w:t>
      </w:r>
    </w:p>
    <w:p w:rsidR="008829F0" w:rsidRPr="008829F0" w:rsidRDefault="008829F0" w:rsidP="008829F0">
      <w:pPr>
        <w:tabs>
          <w:tab w:val="left" w:pos="708"/>
          <w:tab w:val="center" w:pos="4153"/>
          <w:tab w:val="right" w:pos="8647"/>
        </w:tabs>
        <w:autoSpaceDE w:val="0"/>
        <w:autoSpaceDN w:val="0"/>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Чародинского</w:t>
      </w:r>
      <w:proofErr w:type="spellEnd"/>
      <w:r>
        <w:rPr>
          <w:rFonts w:ascii="Times New Roman" w:eastAsia="Times New Roman" w:hAnsi="Times New Roman" w:cs="Times New Roman"/>
          <w:b/>
          <w:bCs/>
          <w:sz w:val="28"/>
          <w:szCs w:val="28"/>
          <w:lang w:eastAsia="ru-RU"/>
        </w:rPr>
        <w:t xml:space="preserve">  района РД</w:t>
      </w:r>
    </w:p>
    <w:p w:rsidR="007630E1" w:rsidRPr="007630E1" w:rsidRDefault="008569D9" w:rsidP="007630E1">
      <w:pPr>
        <w:widowControl w:val="0"/>
        <w:autoSpaceDE w:val="0"/>
        <w:autoSpaceDN w:val="0"/>
        <w:adjustRightInd w:val="0"/>
        <w:spacing w:after="0" w:line="280" w:lineRule="auto"/>
        <w:jc w:val="center"/>
        <w:rPr>
          <w:rFonts w:ascii="Times New Roman" w:eastAsia="Times New Roman" w:hAnsi="Times New Roman" w:cs="Times New Roman"/>
          <w:b/>
          <w:sz w:val="24"/>
          <w:szCs w:val="24"/>
          <w:lang w:eastAsia="ru-RU"/>
        </w:rPr>
      </w:pPr>
      <w:r w:rsidRPr="008569D9">
        <w:rPr>
          <w:rFonts w:ascii="Times New Roman" w:eastAsia="Times New Roman" w:hAnsi="Times New Roman" w:cs="Times New Roman"/>
          <w:b/>
          <w:sz w:val="24"/>
          <w:szCs w:val="24"/>
          <w:lang w:eastAsia="ru-RU"/>
        </w:rPr>
        <w:t>_________________________</w:t>
      </w:r>
      <w:r w:rsidR="008829F0">
        <w:rPr>
          <w:rFonts w:ascii="Times New Roman" w:eastAsia="Times New Roman" w:hAnsi="Times New Roman" w:cs="Times New Roman"/>
          <w:b/>
          <w:sz w:val="24"/>
          <w:szCs w:val="24"/>
          <w:lang w:eastAsia="ru-RU"/>
        </w:rPr>
        <w:t>___________________________________________________</w:t>
      </w:r>
    </w:p>
    <w:p w:rsidR="007630E1" w:rsidRPr="007630E1" w:rsidRDefault="008569D9" w:rsidP="007630E1">
      <w:pPr>
        <w:widowControl w:val="0"/>
        <w:autoSpaceDE w:val="0"/>
        <w:autoSpaceDN w:val="0"/>
        <w:adjustRightInd w:val="0"/>
        <w:spacing w:after="0" w:line="280" w:lineRule="auto"/>
        <w:ind w:firstLine="30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организации</w:t>
      </w:r>
    </w:p>
    <w:p w:rsidR="007630E1" w:rsidRPr="007630E1" w:rsidRDefault="007630E1" w:rsidP="007630E1">
      <w:pPr>
        <w:widowControl w:val="0"/>
        <w:autoSpaceDE w:val="0"/>
        <w:autoSpaceDN w:val="0"/>
        <w:adjustRightInd w:val="0"/>
        <w:spacing w:after="0" w:line="280" w:lineRule="auto"/>
        <w:ind w:firstLine="300"/>
        <w:jc w:val="both"/>
        <w:rPr>
          <w:rFonts w:ascii="Times New Roman" w:eastAsia="Times New Roman" w:hAnsi="Times New Roman" w:cs="Times New Roman"/>
          <w:sz w:val="24"/>
          <w:szCs w:val="24"/>
          <w:lang w:eastAsia="ru-RU"/>
        </w:rPr>
      </w:pPr>
    </w:p>
    <w:p w:rsidR="007630E1" w:rsidRPr="008569D9" w:rsidRDefault="007630E1" w:rsidP="007630E1">
      <w:pPr>
        <w:suppressAutoHyphens/>
        <w:overflowPunct w:val="0"/>
        <w:autoSpaceDE w:val="0"/>
        <w:spacing w:after="0" w:line="240" w:lineRule="auto"/>
        <w:ind w:left="5400"/>
        <w:jc w:val="right"/>
        <w:textAlignment w:val="baseline"/>
        <w:rPr>
          <w:rFonts w:ascii="Times New Roman" w:eastAsia="Times New Roman" w:hAnsi="Times New Roman" w:cs="Times New Roman"/>
          <w:b/>
          <w:sz w:val="24"/>
          <w:szCs w:val="20"/>
          <w:lang w:eastAsia="ar-SA"/>
        </w:rPr>
      </w:pPr>
      <w:r w:rsidRPr="008569D9">
        <w:rPr>
          <w:rFonts w:ascii="Times New Roman" w:eastAsia="Times New Roman" w:hAnsi="Times New Roman" w:cs="Times New Roman"/>
          <w:b/>
          <w:sz w:val="24"/>
          <w:szCs w:val="20"/>
          <w:lang w:eastAsia="ar-SA"/>
        </w:rPr>
        <w:t>УТВЕРЖДАЮ:</w:t>
      </w:r>
    </w:p>
    <w:p w:rsidR="007630E1" w:rsidRPr="008569D9" w:rsidRDefault="008829F0" w:rsidP="007630E1">
      <w:pPr>
        <w:widowControl w:val="0"/>
        <w:autoSpaceDE w:val="0"/>
        <w:autoSpaceDN w:val="0"/>
        <w:adjustRightInd w:val="0"/>
        <w:spacing w:after="0" w:line="280" w:lineRule="auto"/>
        <w:ind w:firstLine="30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 </w:t>
      </w:r>
    </w:p>
    <w:p w:rsidR="008829F0" w:rsidRDefault="008829F0" w:rsidP="007630E1">
      <w:pPr>
        <w:widowControl w:val="0"/>
        <w:autoSpaceDE w:val="0"/>
        <w:autoSpaceDN w:val="0"/>
        <w:adjustRightInd w:val="0"/>
        <w:spacing w:after="0" w:line="280" w:lineRule="auto"/>
        <w:ind w:firstLine="300"/>
        <w:jc w:val="right"/>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 xml:space="preserve">МКОУ «Ирибская СОШ </w:t>
      </w:r>
    </w:p>
    <w:p w:rsidR="008569D9" w:rsidRPr="008569D9" w:rsidRDefault="008829F0" w:rsidP="007630E1">
      <w:pPr>
        <w:widowControl w:val="0"/>
        <w:autoSpaceDE w:val="0"/>
        <w:autoSpaceDN w:val="0"/>
        <w:adjustRightInd w:val="0"/>
        <w:spacing w:after="0" w:line="280" w:lineRule="auto"/>
        <w:ind w:firstLine="300"/>
        <w:jc w:val="right"/>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им. М.М. Ибрагимова»</w:t>
      </w:r>
    </w:p>
    <w:p w:rsidR="007630E1" w:rsidRPr="007630E1" w:rsidRDefault="007630E1" w:rsidP="007630E1">
      <w:pPr>
        <w:widowControl w:val="0"/>
        <w:autoSpaceDE w:val="0"/>
        <w:autoSpaceDN w:val="0"/>
        <w:adjustRightInd w:val="0"/>
        <w:spacing w:after="0" w:line="280" w:lineRule="auto"/>
        <w:ind w:left="5400" w:firstLine="300"/>
        <w:jc w:val="right"/>
        <w:rPr>
          <w:rFonts w:ascii="Times New Roman" w:eastAsia="Times New Roman" w:hAnsi="Times New Roman" w:cs="Times New Roman"/>
          <w:sz w:val="24"/>
          <w:szCs w:val="24"/>
          <w:lang w:eastAsia="ru-RU"/>
        </w:rPr>
      </w:pPr>
      <w:r w:rsidRPr="008569D9">
        <w:rPr>
          <w:rFonts w:ascii="Times New Roman" w:eastAsia="Times New Roman" w:hAnsi="Times New Roman" w:cs="Times New Roman"/>
          <w:sz w:val="24"/>
          <w:szCs w:val="24"/>
          <w:lang w:eastAsia="ru-RU"/>
        </w:rPr>
        <w:t>__________</w:t>
      </w:r>
      <w:r w:rsidR="008829F0">
        <w:rPr>
          <w:rFonts w:ascii="Times New Roman" w:eastAsia="Times New Roman" w:hAnsi="Times New Roman" w:cs="Times New Roman"/>
          <w:sz w:val="24"/>
          <w:szCs w:val="24"/>
          <w:lang w:eastAsia="ru-RU"/>
        </w:rPr>
        <w:t>Давудов И.Г.</w:t>
      </w:r>
      <w:r w:rsidRPr="007630E1">
        <w:rPr>
          <w:rFonts w:ascii="Times New Roman" w:eastAsia="Times New Roman" w:hAnsi="Times New Roman" w:cs="Times New Roman"/>
          <w:sz w:val="24"/>
          <w:szCs w:val="24"/>
          <w:lang w:eastAsia="ru-RU"/>
        </w:rPr>
        <w:t xml:space="preserve"> </w:t>
      </w:r>
    </w:p>
    <w:p w:rsidR="007630E1" w:rsidRPr="007630E1" w:rsidRDefault="007630E1" w:rsidP="007630E1">
      <w:pPr>
        <w:widowControl w:val="0"/>
        <w:autoSpaceDE w:val="0"/>
        <w:autoSpaceDN w:val="0"/>
        <w:adjustRightInd w:val="0"/>
        <w:spacing w:after="0" w:line="280" w:lineRule="auto"/>
        <w:ind w:left="5400" w:firstLine="300"/>
        <w:jc w:val="right"/>
        <w:rPr>
          <w:rFonts w:ascii="Times New Roman" w:eastAsia="Times New Roman" w:hAnsi="Times New Roman" w:cs="Times New Roman"/>
          <w:sz w:val="24"/>
          <w:szCs w:val="24"/>
          <w:lang w:eastAsia="ru-RU"/>
        </w:rPr>
      </w:pPr>
      <w:r w:rsidRPr="007630E1">
        <w:rPr>
          <w:rFonts w:ascii="Times New Roman" w:eastAsia="Times New Roman" w:hAnsi="Times New Roman" w:cs="Times New Roman"/>
          <w:sz w:val="24"/>
          <w:szCs w:val="24"/>
          <w:lang w:eastAsia="ru-RU"/>
        </w:rPr>
        <w:t xml:space="preserve">             “__</w:t>
      </w:r>
      <w:r w:rsidR="003973B8">
        <w:rPr>
          <w:rFonts w:ascii="Times New Roman" w:eastAsia="Times New Roman" w:hAnsi="Times New Roman" w:cs="Times New Roman"/>
          <w:sz w:val="24"/>
          <w:szCs w:val="24"/>
          <w:lang w:eastAsia="ru-RU"/>
        </w:rPr>
        <w:t>01_” _09_</w:t>
      </w:r>
      <w:r w:rsidRPr="007630E1">
        <w:rPr>
          <w:rFonts w:ascii="Times New Roman" w:eastAsia="Times New Roman" w:hAnsi="Times New Roman" w:cs="Times New Roman"/>
          <w:sz w:val="24"/>
          <w:szCs w:val="24"/>
          <w:lang w:eastAsia="ru-RU"/>
        </w:rPr>
        <w:t>_20</w:t>
      </w:r>
      <w:r w:rsidR="003973B8">
        <w:rPr>
          <w:rFonts w:ascii="Times New Roman" w:eastAsia="Times New Roman" w:hAnsi="Times New Roman" w:cs="Times New Roman"/>
          <w:sz w:val="24"/>
          <w:szCs w:val="24"/>
          <w:lang w:eastAsia="ru-RU"/>
        </w:rPr>
        <w:t>20_</w:t>
      </w:r>
      <w:bookmarkStart w:id="0" w:name="_GoBack"/>
      <w:bookmarkEnd w:id="0"/>
      <w:r w:rsidRPr="007630E1">
        <w:rPr>
          <w:rFonts w:ascii="Times New Roman" w:eastAsia="Times New Roman" w:hAnsi="Times New Roman" w:cs="Times New Roman"/>
          <w:sz w:val="24"/>
          <w:szCs w:val="24"/>
          <w:lang w:eastAsia="ru-RU"/>
        </w:rPr>
        <w:t>_ год</w:t>
      </w:r>
    </w:p>
    <w:p w:rsidR="007A5A97" w:rsidRPr="00904325" w:rsidRDefault="007A5A97" w:rsidP="007630E1">
      <w:pPr>
        <w:autoSpaceDE w:val="0"/>
        <w:autoSpaceDN w:val="0"/>
        <w:adjustRightInd w:val="0"/>
        <w:spacing w:after="0" w:line="240" w:lineRule="auto"/>
        <w:jc w:val="center"/>
        <w:rPr>
          <w:rFonts w:ascii="Times New Roman" w:hAnsi="Times New Roman" w:cs="Times New Roman"/>
          <w:b/>
          <w:sz w:val="24"/>
          <w:szCs w:val="24"/>
        </w:rPr>
      </w:pPr>
      <w:r w:rsidRPr="00904325">
        <w:rPr>
          <w:rFonts w:ascii="Times New Roman" w:hAnsi="Times New Roman" w:cs="Times New Roman"/>
          <w:b/>
          <w:sz w:val="24"/>
          <w:szCs w:val="24"/>
        </w:rPr>
        <w:t>ИНСТРУКЦИЯ</w:t>
      </w:r>
    </w:p>
    <w:p w:rsidR="007A5A97" w:rsidRPr="00904325" w:rsidRDefault="007A5A97" w:rsidP="007F4E1E">
      <w:pPr>
        <w:autoSpaceDE w:val="0"/>
        <w:autoSpaceDN w:val="0"/>
        <w:adjustRightInd w:val="0"/>
        <w:spacing w:after="0" w:line="240" w:lineRule="auto"/>
        <w:jc w:val="center"/>
        <w:rPr>
          <w:rFonts w:ascii="Times New Roman" w:hAnsi="Times New Roman" w:cs="Times New Roman"/>
          <w:b/>
          <w:sz w:val="24"/>
          <w:szCs w:val="24"/>
        </w:rPr>
      </w:pPr>
      <w:r w:rsidRPr="00904325">
        <w:rPr>
          <w:rFonts w:ascii="Times New Roman" w:hAnsi="Times New Roman" w:cs="Times New Roman"/>
          <w:b/>
          <w:sz w:val="24"/>
          <w:szCs w:val="24"/>
        </w:rPr>
        <w:t>ВВОДНОГО ИНСТРУКТАЖА.</w:t>
      </w:r>
    </w:p>
    <w:p w:rsidR="007A5A97" w:rsidRPr="00904325" w:rsidRDefault="007A5A97" w:rsidP="00904325">
      <w:pPr>
        <w:autoSpaceDE w:val="0"/>
        <w:autoSpaceDN w:val="0"/>
        <w:adjustRightInd w:val="0"/>
        <w:spacing w:after="0" w:line="240" w:lineRule="auto"/>
        <w:ind w:firstLine="540"/>
        <w:jc w:val="both"/>
        <w:rPr>
          <w:rFonts w:ascii="Times New Roman" w:hAnsi="Times New Roman" w:cs="Times New Roman"/>
          <w:sz w:val="24"/>
          <w:szCs w:val="24"/>
        </w:rPr>
      </w:pPr>
    </w:p>
    <w:p w:rsidR="004A4274" w:rsidRPr="00904325" w:rsidRDefault="004A4274" w:rsidP="00904325">
      <w:pPr>
        <w:autoSpaceDE w:val="0"/>
        <w:autoSpaceDN w:val="0"/>
        <w:adjustRightInd w:val="0"/>
        <w:spacing w:after="0" w:line="240" w:lineRule="auto"/>
        <w:ind w:firstLine="540"/>
        <w:jc w:val="both"/>
        <w:rPr>
          <w:rFonts w:ascii="Times New Roman" w:hAnsi="Times New Roman" w:cs="Times New Roman"/>
          <w:b/>
          <w:sz w:val="24"/>
          <w:szCs w:val="24"/>
        </w:rPr>
      </w:pPr>
      <w:r w:rsidRPr="00904325">
        <w:rPr>
          <w:rFonts w:ascii="Times New Roman" w:hAnsi="Times New Roman" w:cs="Times New Roman"/>
          <w:b/>
          <w:sz w:val="24"/>
          <w:szCs w:val="24"/>
        </w:rPr>
        <w:t>1</w:t>
      </w:r>
      <w:r w:rsidR="007F4E1E">
        <w:rPr>
          <w:rFonts w:ascii="Times New Roman" w:hAnsi="Times New Roman" w:cs="Times New Roman"/>
          <w:b/>
          <w:sz w:val="24"/>
          <w:szCs w:val="24"/>
        </w:rPr>
        <w:t>.</w:t>
      </w:r>
      <w:r w:rsidRPr="00904325">
        <w:rPr>
          <w:rFonts w:ascii="Times New Roman" w:hAnsi="Times New Roman" w:cs="Times New Roman"/>
          <w:b/>
          <w:sz w:val="24"/>
          <w:szCs w:val="24"/>
        </w:rPr>
        <w:t xml:space="preserve"> Общие сведения об организации, численность и характерные особенности производственной деятельности. Расположение основных подразделений, цехов, служб, вспомогательных помещений.</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1.1. Дать общие сведения о предприятии, численности работников, рассказать о характерных особенностях производства, рассказать о расположении основных подразделений, цехов, служб, вспомогательных помещений. Дать характеристику рабочего места.</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1.2. Под рабочим местом понимается та обстановка, в которой работающий выполняет производственные операции. Для каждого вида существуют свои требования к организации рабочего места. Однако общими требованиями всегда остаются: оборудование опасных для работающего зон необходимыми ограждениями, защитными устройствами и приспособлениями, надлежащее освещение, вентиляция, соответствующая температура воздуха, устранение помех в выполнении рабочих операций.</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1.2.1. Во всех случаях должно исключаться механическое, электрическое, температурное и химическое воздействие на работающего. Защитные средства должны обеспечивать безопасность, не обременять работающего, быть достаточно эффективными.</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1.2.2. Рабочее место необходимо содержать в чистоте в течение всего рабочего времени. На рабочем месте не должно быть ничего лишнего, мешающего работе.</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 xml:space="preserve">1.2.3. Полы на рабочих местах и в проходах к ним должны быть без выбоин, сухими, нескользкими и чистыми. Для защиты ног от переохлаждения цементные, каменные, металлические и другие полы с хорошей теплопроводностью на рабочих местах должны быть покрыты дощатыми или другими </w:t>
      </w:r>
      <w:proofErr w:type="spellStart"/>
      <w:r w:rsidRPr="007F4E1E">
        <w:rPr>
          <w:color w:val="4F6228" w:themeColor="accent3" w:themeShade="80"/>
        </w:rPr>
        <w:t>холодозащитными</w:t>
      </w:r>
      <w:proofErr w:type="spellEnd"/>
      <w:r w:rsidRPr="007F4E1E">
        <w:rPr>
          <w:color w:val="4F6228" w:themeColor="accent3" w:themeShade="80"/>
        </w:rPr>
        <w:t xml:space="preserve"> настилами.</w:t>
      </w:r>
    </w:p>
    <w:p w:rsidR="007A5A97" w:rsidRPr="007F4E1E" w:rsidRDefault="007A5A97" w:rsidP="00904325">
      <w:pPr>
        <w:pStyle w:val="a3"/>
        <w:spacing w:before="0" w:beforeAutospacing="0" w:after="0" w:afterAutospacing="0"/>
        <w:ind w:firstLine="567"/>
        <w:jc w:val="both"/>
        <w:textAlignment w:val="top"/>
        <w:rPr>
          <w:color w:val="4F6228" w:themeColor="accent3" w:themeShade="80"/>
        </w:rPr>
      </w:pPr>
      <w:r w:rsidRPr="007F4E1E">
        <w:rPr>
          <w:color w:val="4F6228" w:themeColor="accent3" w:themeShade="80"/>
        </w:rPr>
        <w:t>1.2.4. Для устойчивости размещения (укладки) товаров, обрабатываемых материалов и деталей, инструмента, инвентаря рабочее место оборудовано стойками, полками, стеллажами.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2.1. Трудовой договор.</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2.1.1.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кодексом,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Сторонами трудового договора являются работодатель и работник.</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2.1.2. Трудовые договоры могут заключаться:</w:t>
      </w:r>
    </w:p>
    <w:p w:rsidR="00904325" w:rsidRPr="00904325" w:rsidRDefault="00904325" w:rsidP="00904325">
      <w:pPr>
        <w:numPr>
          <w:ilvl w:val="0"/>
          <w:numId w:val="4"/>
        </w:numPr>
        <w:spacing w:after="0" w:line="240" w:lineRule="auto"/>
        <w:ind w:left="0"/>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на неопределенный срок;</w:t>
      </w:r>
    </w:p>
    <w:p w:rsidR="00904325" w:rsidRPr="00904325" w:rsidRDefault="00904325" w:rsidP="00904325">
      <w:pPr>
        <w:numPr>
          <w:ilvl w:val="0"/>
          <w:numId w:val="4"/>
        </w:numPr>
        <w:spacing w:after="0" w:line="240" w:lineRule="auto"/>
        <w:ind w:left="0"/>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определенный срок не более пяти лет (срочный трудовой договор).</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Если в трудовом договоре не оговорен срок его действия, то договор считается заключенным на неопределенный срок.</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 случае если ни одна из сторон не потребовала расторжения срочного трудового договора в связи с истечением его срока, а работник продолжает работу после истечения срока трудового договора, трудовой договор считается заключенным на неопределенный срок.</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2.2. Рабочее время и время отдыха.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2.2.1.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904325" w:rsidRPr="00904325" w:rsidRDefault="00904325" w:rsidP="00904325">
      <w:pPr>
        <w:spacing w:after="0" w:line="240" w:lineRule="auto"/>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Нормальная продолжительность рабочего времени не может превышать 40 часов в неделю.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2.2.2. Сокращенная продолжительность рабочего времени устанавливается: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для работников в возрасте до 16 лет – не более 24 часов в неделю;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работников в возрасте от 16 до 18 лет – не более 35 часов в неделю;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работников, являющихся инвалидами I или II группы, – не более 35 часов в неделю;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 работников, условия </w:t>
      </w:r>
      <w:proofErr w:type="gramStart"/>
      <w:r w:rsidRPr="00904325">
        <w:rPr>
          <w:rFonts w:ascii="Times New Roman" w:eastAsia="Times New Roman" w:hAnsi="Times New Roman" w:cs="Times New Roman"/>
          <w:color w:val="000000"/>
          <w:sz w:val="24"/>
          <w:szCs w:val="24"/>
          <w:lang w:eastAsia="ru-RU"/>
        </w:rPr>
        <w:t>труда</w:t>
      </w:r>
      <w:proofErr w:type="gramEnd"/>
      <w:r w:rsidRPr="00904325">
        <w:rPr>
          <w:rFonts w:ascii="Times New Roman" w:eastAsia="Times New Roman" w:hAnsi="Times New Roman" w:cs="Times New Roman"/>
          <w:color w:val="000000"/>
          <w:sz w:val="24"/>
          <w:szCs w:val="24"/>
          <w:lang w:eastAsia="ru-RU"/>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2.2.3. 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не может превышать половины норм, установленных для подростков соответствующего возраста.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2.2.4. Работа в выходные и нерабочие праздничные дни, как правило, запрещается.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Привлечение работников к работе в выходные и нерабочие праздничные дни производится с их письменного согласия.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Привлечь к работе в выходной день без письменного согласия работника можно в следующих случаях:</w:t>
      </w:r>
    </w:p>
    <w:p w:rsidR="00904325" w:rsidRPr="00904325" w:rsidRDefault="00904325" w:rsidP="00904325">
      <w:pPr>
        <w:numPr>
          <w:ilvl w:val="0"/>
          <w:numId w:val="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для предотвращения производственной аварии, катастрофы, устранения последствий производственной аварии, катастрофы либо стихийного бедствия;</w:t>
      </w:r>
    </w:p>
    <w:p w:rsidR="00904325" w:rsidRPr="00904325" w:rsidRDefault="00904325" w:rsidP="00904325">
      <w:pPr>
        <w:numPr>
          <w:ilvl w:val="0"/>
          <w:numId w:val="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предотвращения несчастных случаев, уничтожения или порчи имущества;</w:t>
      </w:r>
    </w:p>
    <w:p w:rsidR="00904325" w:rsidRPr="00904325" w:rsidRDefault="00904325" w:rsidP="00904325">
      <w:pPr>
        <w:numPr>
          <w:ilvl w:val="0"/>
          <w:numId w:val="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2.2.5. В течение рабочего дня (смены) работнику должен быть предоставлен перерыв для отдыха и питания продолжительностью не более 2 часов и не менее 30 минут, который в рабочее время не включается.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2.2.6.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2.2.7. Работникам предоставляются ежегодные отпуска с сохранением места работы (должности) и среднего заработка.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Ежегодный основной оплачиваемый отпуск предоставляется работникам продолжительностью 28 календарных дней.</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данной организации. По соглашению сторон оплачиваемый отпуск работнику может быть предоставлен и до истечения шести месяцев.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2.3. Охрана труда женщин и лиц моложе 18 лет.</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2.3.1. Запрещается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2.3.2.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w:t>
      </w:r>
      <w:r w:rsidRPr="00904325">
        <w:rPr>
          <w:rFonts w:ascii="Times New Roman" w:eastAsia="Times New Roman" w:hAnsi="Times New Roman" w:cs="Times New Roman"/>
          <w:color w:val="000000"/>
          <w:sz w:val="24"/>
          <w:szCs w:val="24"/>
          <w:lang w:eastAsia="ru-RU"/>
        </w:rPr>
        <w:lastRenderedPageBreak/>
        <w:t>трех лет, допускается только с их письменного согласия и при условии, что это не запрещено им медицинскими рекомендациями.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2.3.3. 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2.3.4. Женщинам разрешается поднимать и переносить тяжести вручную: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постоянно в течение рабочей смены – массой не более 7 кг;</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периодически (до 2</w:t>
      </w:r>
      <w:r w:rsidRPr="00904325">
        <w:rPr>
          <w:rFonts w:ascii="Times New Roman" w:eastAsia="Times New Roman" w:hAnsi="Times New Roman" w:cs="Times New Roman"/>
          <w:color w:val="000000"/>
          <w:sz w:val="24"/>
          <w:szCs w:val="24"/>
          <w:lang w:eastAsia="ru-RU"/>
        </w:rPr>
        <w:t xml:space="preserve"> раз в час) при чередовании с другой работой – массой не более 10 кг.</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2.3.5. 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2.3.6. С лицами, достигшими возраста 16 лет, допускается заключение трудового договора.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Лица, получившие общее образование или получающие общее образование и достигшие возраста 15 лет, могут заключать трудовой договор для выполнения легкого труда, не причиняющего вреда их здоровью.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С согласия одного из родителей (опекуна, попечителя) и органа опеки и попечительства трудовой договор может быть заключен с учащимся, достигшим возраста 14 лет, для выполнения в свободное от учебы время легкого труда, не причиняющего вреда его здоровью и не нарушающего процесса обучения.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2.3.7. Продолжительность ежедневной работы (смены) не может превышать:</w:t>
      </w:r>
    </w:p>
    <w:p w:rsidR="00904325" w:rsidRPr="00904325" w:rsidRDefault="00904325" w:rsidP="00904325">
      <w:pPr>
        <w:numPr>
          <w:ilvl w:val="0"/>
          <w:numId w:val="6"/>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для работников в возрасте от 15 до 16 лет – 5 часов, в возрасте от 16 до 18 лет – 7 часов;</w:t>
      </w:r>
    </w:p>
    <w:p w:rsidR="00904325" w:rsidRPr="00904325" w:rsidRDefault="00904325" w:rsidP="00904325">
      <w:pPr>
        <w:numPr>
          <w:ilvl w:val="0"/>
          <w:numId w:val="6"/>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14 до 16 лет – 2,5 часа, в возрасте от 16 до 18 лет – 4 часа.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2.3.8. Ежегодный основной оплачиваемый отпуск работникам в возрасте до 18 лет предоставляется продолжительностью 31 календарный день в удобное для них время.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2.3.9. Подростки до 16 лет к погрузо-разгрузочным работам не допускаются.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Юношам в возрасте от 16 до 17 лет разрешается поднимать и переносить тяжести вручную:</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постоянно в течение рабочей смены – до 4 кг;</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периодически (до двух раз в час) при чередовании с другой работой – до 20 кг (для 16-летних) и 24 кг (для 17-летних).</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2.3.10. Лица в возрасте до 18 лет принимаются на работу только после предварительного обязательного медицинского осмотра и в дальнейшем до достижения возраста 18 лет ежегодно подлежат обязательному медицинскому осмотру.</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2.3.11. Перечень работ, на которых запрещается применение труда женщин и работников в возрасте до 18 лет, установлен Правительством.</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2.4. Дисциплина труда и Правила внутреннего трудового распорядка.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2.4.1. Дисциплина труда – обязательное для всех работников подчинение правилам поведения, определенным в соответствии с Трудовым кодексом, иными федеральными законами, коллективным договором, соглашениями, локальными нормативными актами, трудовым договором. Трудовой распорядок определяется Правилами внутреннего трудового распорядка.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2.4.2. Правила внутреннего трудового распорядка (далее – ПВТР)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2.4.3. ПВТР утверждаются работодателем с учетом мнения представительного органа работников в порядке, установленном статьей 372 Трудового кодекса для принятия локальных нормативных актов. ПВТР, как правило, являются приложением к коллективному договору.</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2.4.4. ПВТР включают в себя права и обязанности работодателя и работников, правила приема, перевода, увольнения работников, рабочее время и время отдыха, дисциплину труда.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2.5. Ответственность за нарушение ПВТР.</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2.5.1. За нарушение ПВТР к работнику могут быть применены дисциплинарные меры, установленные Трудовым кодексом: замечание, выговор, увольнение по соответствующим основаниям. В ПВТР конкретизируется процедура применения мер дисциплинарной ответственности в соответствии с общим порядком, установленным Трудовым кодексом. В </w:t>
      </w:r>
      <w:r w:rsidRPr="00904325">
        <w:rPr>
          <w:rFonts w:ascii="Times New Roman" w:eastAsia="Times New Roman" w:hAnsi="Times New Roman" w:cs="Times New Roman"/>
          <w:color w:val="000000"/>
          <w:sz w:val="24"/>
          <w:szCs w:val="24"/>
          <w:lang w:eastAsia="ru-RU"/>
        </w:rPr>
        <w:lastRenderedPageBreak/>
        <w:t>частности, уточняется порядок взаимодействия по данным вопросам между различными отделами компании.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2.5.2.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2.5.3.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2.5.4.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2.6. Охрана труда.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2.6.1. Обеспечение здоровых и безопасных условий возлагается на работодателя. Работодатель – физическое лицо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На работодателя также возлагается обеспечение обучения всех работников безопасным приемам труда, а также проведение инструктажа по охране труда и противопожарной безопасности.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2.6.2. Расследованию и учету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организации или работодателя – физического лица.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2.6.3. 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за счет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Вредные и (или) опасные производственные факторы и работы, при выполнении которых проводятся предварительные и периодические медицинские осмотры (обследования), и порядок их проведения определяются нормативными правовыми актами, утверждаемыми в порядке, установленном Правительством.</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b/>
          <w:color w:val="000000"/>
          <w:sz w:val="24"/>
          <w:szCs w:val="24"/>
          <w:lang w:eastAsia="ru-RU"/>
        </w:rPr>
      </w:pPr>
      <w:r w:rsidRPr="00904325">
        <w:rPr>
          <w:rFonts w:ascii="Times New Roman" w:eastAsia="Times New Roman" w:hAnsi="Times New Roman" w:cs="Times New Roman"/>
          <w:b/>
          <w:color w:val="000000"/>
          <w:sz w:val="24"/>
          <w:szCs w:val="24"/>
          <w:lang w:eastAsia="ru-RU"/>
        </w:rPr>
        <w:t>2.7. Государственный надзор и контроль за соблюдением законодательства о труде и правил по охране труда осуществляют:</w:t>
      </w:r>
    </w:p>
    <w:p w:rsidR="00904325" w:rsidRPr="00904325" w:rsidRDefault="00904325" w:rsidP="00904325">
      <w:pPr>
        <w:numPr>
          <w:ilvl w:val="0"/>
          <w:numId w:val="7"/>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специальные уполномоченные на то государственные органы и инспекции, не зависящие в своей деятельности от администрации предприятий и их вышестоящих органов, – Федеральная служба по труду и занятости (Роструд);</w:t>
      </w:r>
    </w:p>
    <w:p w:rsidR="00904325" w:rsidRPr="00904325" w:rsidRDefault="00904325" w:rsidP="00904325">
      <w:pPr>
        <w:numPr>
          <w:ilvl w:val="0"/>
          <w:numId w:val="7"/>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государственные органы и инспекции, специально уполномоченные в соответствии с федеральными законами осуществлять надзор за соблюдением правил по безопасности работ в отдельных отраслях промышленности (Ростехнадзор).</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2.7.1. Контроль за охраной труда на предприятии осуществляют должностные лица, назначенные специальным приказом.</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2.7.2. Высший надзор за точным и единообразным исполнением законов о труде на территории Российской Федерации осуществляется Генеральным прокурором Российской Федерации и подчиненными ему нижестоящими прокурорами.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3. 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Электробезопасность. Средства коллективной защиты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3.1. Основными источниками опасных производственных факторов являются:</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неисправность оборудования, инструмента, конструктивные недостатки оборудования;</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неудовлетворительное содержание транспортных средств, грузоподъемных механизмов, электрооборудования;</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загромождение рабочих мест, проходов и т. д.; обратить внимание на лестницы и переходы на территории предприятия;</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погрузочно-разгрузочные работы, монтажные, работы на высоте;</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неиспользование (неправильное использование) средств индивидуальной защиты;</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несовершенство технологического процесса;</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неудовлетворительное содержание здания и территории;</w:t>
      </w:r>
    </w:p>
    <w:p w:rsidR="00904325" w:rsidRPr="00904325" w:rsidRDefault="00904325" w:rsidP="00904325">
      <w:pPr>
        <w:numPr>
          <w:ilvl w:val="0"/>
          <w:numId w:val="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нарушение трудовой и технологической дисциплины.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3.2. На работников и других лиц, находящихся на территории предприятия, в производственных и административных помещениях, в транспортных средствах, возможно воздействие следующих вредных и (или) опасных производственных факторов, в том числе:</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 движущихся машин и механизмов, подвижных частей технологического оборудования, инструмента, перемещаемых изделий, заготовок, материалов;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 падающих предметов (элементов технологического оборудования, инструмента);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 острых кромок, заусенцев и шероховатостей на поверхности технологического оборудования, инструмента;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 повышенной запыленности и загазованности воздуха рабочей зоны;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 повышенной или пониженной температуры поверхностей технологического оборудования, материалов;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 повышенной или пониженной температуры воздуха рабочей зоны;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7) повышенного уровня шума на рабочем месте;</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 повышенного уровня вибрации;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 повышенной или пониженной влажности воздуха;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10) повышенной или пониженной подвижности воздуха;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11) отсутствия или недостаточного естественного освещения;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12) недостаточной освещенности рабочей зоны;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13) физических перегрузок;</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14) нервно-психических перегрузок и т. д.</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3.3. Основными методами и средствами предупреждения несчастных случаев и профессиональных заболеваний являются:</w:t>
      </w:r>
    </w:p>
    <w:p w:rsidR="00904325" w:rsidRPr="00904325" w:rsidRDefault="00904325" w:rsidP="00904325">
      <w:pPr>
        <w:numPr>
          <w:ilvl w:val="0"/>
          <w:numId w:val="9"/>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 регулярное прохождение работниками обязательного психиатрического освидетельствования, предварительных и периодических медицинских осмотров, </w:t>
      </w:r>
      <w:proofErr w:type="spellStart"/>
      <w:r w:rsidRPr="00904325">
        <w:rPr>
          <w:rFonts w:ascii="Times New Roman" w:eastAsia="Times New Roman" w:hAnsi="Times New Roman" w:cs="Times New Roman"/>
          <w:color w:val="000000"/>
          <w:sz w:val="24"/>
          <w:szCs w:val="24"/>
          <w:lang w:eastAsia="ru-RU"/>
        </w:rPr>
        <w:t>предрейсовых</w:t>
      </w:r>
      <w:proofErr w:type="spellEnd"/>
      <w:r w:rsidRPr="00904325">
        <w:rPr>
          <w:rFonts w:ascii="Times New Roman" w:eastAsia="Times New Roman" w:hAnsi="Times New Roman" w:cs="Times New Roman"/>
          <w:color w:val="000000"/>
          <w:sz w:val="24"/>
          <w:szCs w:val="24"/>
          <w:lang w:eastAsia="ru-RU"/>
        </w:rPr>
        <w:t xml:space="preserve"> и </w:t>
      </w:r>
      <w:proofErr w:type="spellStart"/>
      <w:r w:rsidRPr="00904325">
        <w:rPr>
          <w:rFonts w:ascii="Times New Roman" w:eastAsia="Times New Roman" w:hAnsi="Times New Roman" w:cs="Times New Roman"/>
          <w:color w:val="000000"/>
          <w:sz w:val="24"/>
          <w:szCs w:val="24"/>
          <w:lang w:eastAsia="ru-RU"/>
        </w:rPr>
        <w:t>послерейсовых</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предсменных</w:t>
      </w:r>
      <w:proofErr w:type="spellEnd"/>
      <w:r w:rsidRPr="00904325">
        <w:rPr>
          <w:rFonts w:ascii="Times New Roman" w:eastAsia="Times New Roman" w:hAnsi="Times New Roman" w:cs="Times New Roman"/>
          <w:color w:val="000000"/>
          <w:sz w:val="24"/>
          <w:szCs w:val="24"/>
          <w:lang w:eastAsia="ru-RU"/>
        </w:rPr>
        <w:t xml:space="preserve"> и </w:t>
      </w:r>
      <w:proofErr w:type="spellStart"/>
      <w:r w:rsidRPr="00904325">
        <w:rPr>
          <w:rFonts w:ascii="Times New Roman" w:eastAsia="Times New Roman" w:hAnsi="Times New Roman" w:cs="Times New Roman"/>
          <w:color w:val="000000"/>
          <w:sz w:val="24"/>
          <w:szCs w:val="24"/>
          <w:lang w:eastAsia="ru-RU"/>
        </w:rPr>
        <w:t>послесменных</w:t>
      </w:r>
      <w:proofErr w:type="spellEnd"/>
      <w:r w:rsidRPr="00904325">
        <w:rPr>
          <w:rFonts w:ascii="Times New Roman" w:eastAsia="Times New Roman" w:hAnsi="Times New Roman" w:cs="Times New Roman"/>
          <w:color w:val="000000"/>
          <w:sz w:val="24"/>
          <w:szCs w:val="24"/>
          <w:lang w:eastAsia="ru-RU"/>
        </w:rPr>
        <w:t xml:space="preserve"> медицинских осмотров;</w:t>
      </w:r>
    </w:p>
    <w:p w:rsidR="00904325" w:rsidRPr="00904325" w:rsidRDefault="00904325" w:rsidP="00904325">
      <w:pPr>
        <w:numPr>
          <w:ilvl w:val="0"/>
          <w:numId w:val="9"/>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правильное применение средств коллективной защиты и средств индивидуальной защиты;</w:t>
      </w:r>
    </w:p>
    <w:p w:rsidR="00904325" w:rsidRPr="00904325" w:rsidRDefault="00904325" w:rsidP="00904325">
      <w:pPr>
        <w:numPr>
          <w:ilvl w:val="0"/>
          <w:numId w:val="9"/>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обучение работников правилам охраны труда, проведение инструктажей по охране труда, обучение безопасным методам и приемам выполнения работ согласно должностным обязанностям;</w:t>
      </w:r>
    </w:p>
    <w:p w:rsidR="00904325" w:rsidRPr="00904325" w:rsidRDefault="00904325" w:rsidP="00904325">
      <w:pPr>
        <w:numPr>
          <w:ilvl w:val="0"/>
          <w:numId w:val="9"/>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трехступенчатый контроль за соблюдением требований охраны труда.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3.4. Основные требования по предупреждению электротравматизма.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3.4.1. Каждый работник должен знать, что электрический ток представляет собой скрытый вид опасности. При прикосновении к токоведущим частям оборудования или оголенным проводам, находящимся под напряжением, человек может получить электротравму (частичное поражение током) или электрический удар (поражение организма в целом при параличе дыхания или сердца или того и другого одновременно при параличе нервной системы, мышц грудной клетки и желудочков сердца).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3.4.2. Во избежание поражения электрическим током необходимо соблюдать следующие правила:</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не прикасаться к арматуре общего освещения, электрическим проводам, к неизолированным и </w:t>
      </w:r>
      <w:proofErr w:type="spellStart"/>
      <w:r w:rsidRPr="00904325">
        <w:rPr>
          <w:rFonts w:ascii="Times New Roman" w:eastAsia="Times New Roman" w:hAnsi="Times New Roman" w:cs="Times New Roman"/>
          <w:color w:val="000000"/>
          <w:sz w:val="24"/>
          <w:szCs w:val="24"/>
          <w:lang w:eastAsia="ru-RU"/>
        </w:rPr>
        <w:t>неогражденным</w:t>
      </w:r>
      <w:proofErr w:type="spellEnd"/>
      <w:r w:rsidRPr="00904325">
        <w:rPr>
          <w:rFonts w:ascii="Times New Roman" w:eastAsia="Times New Roman" w:hAnsi="Times New Roman" w:cs="Times New Roman"/>
          <w:color w:val="000000"/>
          <w:sz w:val="24"/>
          <w:szCs w:val="24"/>
          <w:lang w:eastAsia="ru-RU"/>
        </w:rPr>
        <w:t xml:space="preserve"> токоведущим частям электрических устройств, аппаратов и приборов (розеток, патронов, переключателей, рубильников, предохранителей и др.);</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 случае обнаружения нарушения изоляции электропроводок, открытых токоведущих частей электрооборудования или нарушения заземления оборудования немедленно сообщить об этом администрации;</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 наступать на переносные электрические провода, лежащие на полу. Не снимать ограждения и защитные кожухи с токоведущих частей оборудования, аппаратов и приборов; не открывать двери электрораспределительных шкафов (щитов), не класть в них никаких предметов (например, ключи от помещений);</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запрещается использовать в производственных помещениях переносные электронагревательные приборы (электрочайники, электрокипятильники, электроплитки и т. д.);</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не производить самостоятельно ремонт электрооборудования, аппаратов, приборов, светильников, замену электроламп и электрозащиты (плавких предохранителей), чистку электросветильников. Эти работы должны выполнять только специалисты-электрики;</w:t>
      </w:r>
    </w:p>
    <w:p w:rsidR="00904325" w:rsidRPr="00904325" w:rsidRDefault="00904325" w:rsidP="00904325">
      <w:pPr>
        <w:numPr>
          <w:ilvl w:val="0"/>
          <w:numId w:val="10"/>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при перерыве в подаче электроэнергии и уходе с рабочего места, хотя и на короткое время, обязательно выключать оборудование (механизмы), на котором выполнялась порученная работа.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3.5. Выбор средств коллективной защиты работников должен производиться с учетом требований безопасности для конкретных видов работ. При выборе средств коллективной защиты следует руководствоваться Правилами по охране труда при размещении, монтаже, техническом обслуживании и ремонте технологического оборудования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3.6. Для защиты работников от воздействия вредных и (или) опасных производственных факторов помимо СИЗ должны применяться средства коллективной защиты, предназначенные для защиты любого работника (группы работников), находящегося (находящихся) в рабочей зоне.</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3.7. К средствам коллективной защиты относятся средства, конструктивно или функционально связанные с производственным процессом или технологическим оборудованием.</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3.8. Средства коллективной защиты обеспечивают защиту работающих:</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 от воздействия механических факторов (устройства оградительные, предохранительные и тормозные;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2) поражения электрическим током (оградительные устройства; устройства автоматического контроля и сигнализации; изолирующие устройства и покрытия; устройства защитного заземления и зануления; устройства автоматического отключения; устройства выравнивания потенциалов и понижения напряжения; устройства дистанционного управления; предохранительные устройства; молниеотводы и разрядники);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 падения с высоты (ограждения, защитные сетки);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 повышенного уровня шума (устройства звукоизолирующие, звукопоглощающие; глушители шума;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5) повышенного уровня вибрации (устройства оградительные; устройства виброизолирующие, </w:t>
      </w:r>
      <w:proofErr w:type="spellStart"/>
      <w:r w:rsidRPr="00904325">
        <w:rPr>
          <w:rFonts w:ascii="Times New Roman" w:eastAsia="Times New Roman" w:hAnsi="Times New Roman" w:cs="Times New Roman"/>
          <w:color w:val="000000"/>
          <w:sz w:val="24"/>
          <w:szCs w:val="24"/>
          <w:lang w:eastAsia="ru-RU"/>
        </w:rPr>
        <w:t>виброгасящие</w:t>
      </w:r>
      <w:proofErr w:type="spellEnd"/>
      <w:r w:rsidRPr="00904325">
        <w:rPr>
          <w:rFonts w:ascii="Times New Roman" w:eastAsia="Times New Roman" w:hAnsi="Times New Roman" w:cs="Times New Roman"/>
          <w:color w:val="000000"/>
          <w:sz w:val="24"/>
          <w:szCs w:val="24"/>
          <w:lang w:eastAsia="ru-RU"/>
        </w:rPr>
        <w:t xml:space="preserve"> и </w:t>
      </w:r>
      <w:proofErr w:type="spellStart"/>
      <w:r w:rsidRPr="00904325">
        <w:rPr>
          <w:rFonts w:ascii="Times New Roman" w:eastAsia="Times New Roman" w:hAnsi="Times New Roman" w:cs="Times New Roman"/>
          <w:color w:val="000000"/>
          <w:sz w:val="24"/>
          <w:szCs w:val="24"/>
          <w:lang w:eastAsia="ru-RU"/>
        </w:rPr>
        <w:t>вибропоглощающие</w:t>
      </w:r>
      <w:proofErr w:type="spellEnd"/>
      <w:r w:rsidRPr="00904325">
        <w:rPr>
          <w:rFonts w:ascii="Times New Roman" w:eastAsia="Times New Roman" w:hAnsi="Times New Roman" w:cs="Times New Roman"/>
          <w:color w:val="000000"/>
          <w:sz w:val="24"/>
          <w:szCs w:val="24"/>
          <w:lang w:eastAsia="ru-RU"/>
        </w:rPr>
        <w:t>;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6) повышенного уровня статического электричества (устройства заземляющие, экранирующие, увлажняющие; нейтрализаторы, </w:t>
      </w:r>
      <w:proofErr w:type="spellStart"/>
      <w:r w:rsidRPr="00904325">
        <w:rPr>
          <w:rFonts w:ascii="Times New Roman" w:eastAsia="Times New Roman" w:hAnsi="Times New Roman" w:cs="Times New Roman"/>
          <w:color w:val="000000"/>
          <w:sz w:val="24"/>
          <w:szCs w:val="24"/>
          <w:lang w:eastAsia="ru-RU"/>
        </w:rPr>
        <w:t>антиэлектростатические</w:t>
      </w:r>
      <w:proofErr w:type="spellEnd"/>
      <w:r w:rsidRPr="00904325">
        <w:rPr>
          <w:rFonts w:ascii="Times New Roman" w:eastAsia="Times New Roman" w:hAnsi="Times New Roman" w:cs="Times New Roman"/>
          <w:color w:val="000000"/>
          <w:sz w:val="24"/>
          <w:szCs w:val="24"/>
          <w:lang w:eastAsia="ru-RU"/>
        </w:rPr>
        <w:t xml:space="preserve"> вещества);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7) пониженных или повышенных температур поверхностей оборудования, материалов и заготовок (устройства оградительные, </w:t>
      </w:r>
      <w:proofErr w:type="spellStart"/>
      <w:r w:rsidRPr="00904325">
        <w:rPr>
          <w:rFonts w:ascii="Times New Roman" w:eastAsia="Times New Roman" w:hAnsi="Times New Roman" w:cs="Times New Roman"/>
          <w:color w:val="000000"/>
          <w:sz w:val="24"/>
          <w:szCs w:val="24"/>
          <w:lang w:eastAsia="ru-RU"/>
        </w:rPr>
        <w:t>термоизолирующие</w:t>
      </w:r>
      <w:proofErr w:type="spellEnd"/>
      <w:r w:rsidRPr="00904325">
        <w:rPr>
          <w:rFonts w:ascii="Times New Roman" w:eastAsia="Times New Roman" w:hAnsi="Times New Roman" w:cs="Times New Roman"/>
          <w:color w:val="000000"/>
          <w:sz w:val="24"/>
          <w:szCs w:val="24"/>
          <w:lang w:eastAsia="ru-RU"/>
        </w:rPr>
        <w:t xml:space="preserve"> и экранирующие;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8) повышенных или пониженных температур воздуха и температурных перепадов (устройства оградительные и </w:t>
      </w:r>
      <w:proofErr w:type="spellStart"/>
      <w:r w:rsidRPr="00904325">
        <w:rPr>
          <w:rFonts w:ascii="Times New Roman" w:eastAsia="Times New Roman" w:hAnsi="Times New Roman" w:cs="Times New Roman"/>
          <w:color w:val="000000"/>
          <w:sz w:val="24"/>
          <w:szCs w:val="24"/>
          <w:lang w:eastAsia="ru-RU"/>
        </w:rPr>
        <w:t>термоизолирующие</w:t>
      </w:r>
      <w:proofErr w:type="spellEnd"/>
      <w:r w:rsidRPr="00904325">
        <w:rPr>
          <w:rFonts w:ascii="Times New Roman" w:eastAsia="Times New Roman" w:hAnsi="Times New Roman" w:cs="Times New Roman"/>
          <w:color w:val="000000"/>
          <w:sz w:val="24"/>
          <w:szCs w:val="24"/>
          <w:lang w:eastAsia="ru-RU"/>
        </w:rPr>
        <w:t>; устройства для обогрева и охлаждения;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 повышенного уровня ультразвука (устройства оградительные, звукоизолирующие и звукопоглощающие;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10) повышенного уровня ионизирующих излучений (устройства оградительные, герметизирующие и защитные покрытия; устройства улавливания и очистки воздуха и жидкостей; средства дезактивации; устройства автоматического контроля; устройства дистанционного управления; средства защиты при транспортировании и временном хранении радиоактивных веществ; емкости для радиоактивных отходов);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11) повышенного уровня инфракрасных излучений (устройства оградительные, герметизирующие, теплоизолирующие и вентиляционные;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12) повышенного уровня электромагнитных излучений (устройства оградительные, герметизирующие и защитные покрытия;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13) повышенной напряженности электромагнитных полей (устройства оградительные, изолирующие и защитные покрытия; устройства защитного заземления);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14) повышенного уровня лазерного излучения (устройства оградительные и предохранительные;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15) воздействия химических факторов (устройства оградительные, герметизирующие; устройства для вентиляции и очистки воздуха, для удаления токсичных веществ;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16) воздействия биологических факторов (устройства оградительные и герметизирующие; оборудование и препараты для дезинфекции, дезинсекции, стерилизации, дератизации; устройства для вентиляции и очистки воздуха; устройства дистанционного управления, автоматического контроля и сигнализации).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3.9. Установка (применение) средств коллективной защиты работников осуществляется в зависимости от конкретных вредных и (или) опасных производственных факторов на основании проектных решений, принятых в соответствии с нормативными правовыми актами и технической (эксплуатационной) документацией организации-изготовителя.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3.10. К средствам коллективной защиты также относятся сигнальные цвета, знаки безопасности и сигнальная разметка. Знаки безопасности должны быть хорошо видны и различимы, не отвлекать внимания работников и не препятствовать выполнению производственных операций.</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3.11. Сигнальные цвета применяются для обозначения поверхностей, конструкций, приспособлений, узлов и элементов технологического оборудования, являющихся источниками опасности для работников, для обозначения защитных устройств, ограждений и блокировок, а также для знаков безопасности, сигнальной разметки, обозначения путей эвакуации и других визуальных средств обеспечения безопасности работников.</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3.12. Сигнальная разметка выполняется на поверхности строительных конструкций, элементов зданий, сооружений, транспортных средств, оборудования и применяется в местах наличия опасности и препятствий.</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4. Общие обязанности работника по охране труда.</w:t>
      </w:r>
      <w:r w:rsidRPr="00904325">
        <w:rPr>
          <w:rFonts w:ascii="Times New Roman" w:eastAsia="Times New Roman" w:hAnsi="Times New Roman" w:cs="Times New Roman"/>
          <w:color w:val="000000"/>
          <w:sz w:val="24"/>
          <w:szCs w:val="24"/>
          <w:lang w:eastAsia="ru-RU"/>
        </w:rPr>
        <w:t xml:space="preserve"> </w:t>
      </w:r>
      <w:r w:rsidRPr="00904325">
        <w:rPr>
          <w:rFonts w:ascii="Times New Roman" w:eastAsia="Times New Roman" w:hAnsi="Times New Roman" w:cs="Times New Roman"/>
          <w:b/>
          <w:bCs/>
          <w:color w:val="000000"/>
          <w:sz w:val="24"/>
          <w:szCs w:val="24"/>
          <w:lang w:eastAsia="ru-RU"/>
        </w:rPr>
        <w:t>Общие правила поведения работников на территории организации, в производственных и вспомогательных помещениях</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4.1. Общие правила поведения работников на территории предприятия устанавливаются Правилами внутреннего распорядка.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Работники обязаны соблюдать правила и инструкции по охране труда, инструкции по эксплуатации на машины и оборудование, правильно применять средства индивидуальной и коллективной защиты.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4.2. Территория организации в ночное время освещается. Наружное освещение имеет управление, независимое от управления освещением внутри производственных территорий.</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4.3. Люки водостоков и других подземных сооружений на территории организации должны постоянно находиться в закрытом положении.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4.4. Хранение агрегатов и деталей на территории организации организовано в специальных местах на стеллажах, подставках и приспособлениях, обеспечивающих их устойчивость и возможность удобного и безопасного захвата или строповки при подъеме и перемещении.</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4.5. При производстве ремонтных, земляных и других работ на территории организации открытые люки и ямы ограждены. В местах перехода через траншеи установлены переходные мостики шириной не менее 1 м с перилами высотой не менее 1,1 м.</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4.6. Для движения транспортных средств по территории организации и передвижения работников размещен схематический план с указанием разрешенных и запрещенных направлений движения, поворотов, выездов и съездов. План размещен у ворот организации вместе с надписью «Берегись автомобиля» и освещается в темное время суток.</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4.7. Для прохода работников на территорию организации в непосредственной близости от въездных ворот устроена проходная или калитка. Запрещается проходить на территорию организации через въездные ворота.</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4.8. Для обеспечения безопасности работающих и сохранности товарно-материальных ценностей, на территории предприятия и в производственных, а также в административных помещениях организовано круглосуточное видеонаблюдение с выводом камер наблюдения на пульт охраны.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5. Основные требования производственной санитарии и личной гигиены. Медицинские осмотры и психиатрическое освидетельствование. Обязательная вакцинация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5.1. Все работники должны соблюдать правила личной гигиены:</w:t>
      </w:r>
    </w:p>
    <w:p w:rsidR="00904325" w:rsidRPr="00904325" w:rsidRDefault="00904325" w:rsidP="00904325">
      <w:pPr>
        <w:numPr>
          <w:ilvl w:val="0"/>
          <w:numId w:val="11"/>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во время работы (в зависимости от условий труда) пользоваться спецодеждой, спецобувью и другими средствами индивидуальной защиты.</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5.2. Принимать пищу только в предназначенных для этой цели местах, отвечающих санитарно-гигиеническим требованиям. Прием пищи на рабочем месте запрещается.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5.3. Для обеспечения санитарно-бытовых удобств работающих на предприятиях должны быть оборудованы:</w:t>
      </w:r>
    </w:p>
    <w:p w:rsidR="00904325" w:rsidRPr="00904325" w:rsidRDefault="00904325" w:rsidP="00904325">
      <w:pPr>
        <w:numPr>
          <w:ilvl w:val="0"/>
          <w:numId w:val="12"/>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комната (место) для отдыха;</w:t>
      </w:r>
    </w:p>
    <w:p w:rsidR="00904325" w:rsidRPr="00904325" w:rsidRDefault="00904325" w:rsidP="00904325">
      <w:pPr>
        <w:numPr>
          <w:ilvl w:val="0"/>
          <w:numId w:val="12"/>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гардеробы (шкафы, вешалки и др.) для хранения одежды и личных вещей, душевые, умывальники;</w:t>
      </w:r>
    </w:p>
    <w:p w:rsidR="00904325" w:rsidRPr="00904325" w:rsidRDefault="00904325" w:rsidP="00904325">
      <w:pPr>
        <w:numPr>
          <w:ilvl w:val="0"/>
          <w:numId w:val="12"/>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помещения для личной гигиены женщин;</w:t>
      </w:r>
    </w:p>
    <w:p w:rsidR="00904325" w:rsidRPr="00904325" w:rsidRDefault="00904325" w:rsidP="00904325">
      <w:pPr>
        <w:numPr>
          <w:ilvl w:val="0"/>
          <w:numId w:val="12"/>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ответственность за соблюдение правил личной гигиены и содержание рабочего места в надлежащем состоянии несет каждый работник предприятия.</w:t>
      </w:r>
    </w:p>
    <w:p w:rsidR="00904325" w:rsidRPr="00904325" w:rsidRDefault="00904325" w:rsidP="00904325">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5.4. На каждом предприятии и на рабочих местах должны быть созданы необходимые санитарно-гигиенические условия труда в соответствии с нормативами. Этими нормами регламентируются необходимые для здоровья и благоприятного труда площадь и объем производственных помещений, освещение и отопление, метеорологические условия (температура, влажность, давление воздуха), шум и вибрация, содержание пыли в воздухе.</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5.5. Освещение производственных помещений может быть естественным и искусственным. Искусственное освещение бывает общее, местное и комбинированное. Требования к освещению: достаточная освещенность рабочих поверхностей, рациональное направление света на них, отсутствие резких теней и бликов на рабочих местах (поверхностях).</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5.6. На работодателя возлагается обязанность по обеспечению безопасных условий труда согласно статье 22 Трудового кодекса.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Кроме того, статьей 29 Закона от 30.03.1999 № 52-ФЗ «О санитарно-эпидемиологическом благополучии населения» предусмотрено, что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России санитарно-противоэпидемические (профилактические) мероприятия, в том числе мероприятия по осуществлению профилактических прививок.</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5.7. Обязательную вакцинацию проводят работникам, которые заняты в определенных сферах деятельности и входят в группы повышенного риска. Основание – национальный календарь профилактических прививок, утвержденный приказом Минздрава от 21.03.2014 № 125н (ст. 9 Закона от 17.09.1998 № 157-ФЗ). Сведения о вакцинации, обязательной для конкретной профессии или должности в организации.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5.8. Работники обязаны проходить в установленных законом случаях обязательные предварительные, периодические, </w:t>
      </w:r>
      <w:proofErr w:type="spellStart"/>
      <w:r w:rsidRPr="00904325">
        <w:rPr>
          <w:rFonts w:ascii="Times New Roman" w:eastAsia="Times New Roman" w:hAnsi="Times New Roman" w:cs="Times New Roman"/>
          <w:color w:val="000000"/>
          <w:sz w:val="24"/>
          <w:szCs w:val="24"/>
          <w:lang w:eastAsia="ru-RU"/>
        </w:rPr>
        <w:t>предрейсовые</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послерейсовые</w:t>
      </w:r>
      <w:proofErr w:type="spellEnd"/>
      <w:r w:rsidRPr="00904325">
        <w:rPr>
          <w:rFonts w:ascii="Times New Roman" w:eastAsia="Times New Roman" w:hAnsi="Times New Roman" w:cs="Times New Roman"/>
          <w:color w:val="000000"/>
          <w:sz w:val="24"/>
          <w:szCs w:val="24"/>
          <w:lang w:eastAsia="ru-RU"/>
        </w:rPr>
        <w:t xml:space="preserve">) и </w:t>
      </w:r>
      <w:proofErr w:type="spellStart"/>
      <w:r w:rsidRPr="00904325">
        <w:rPr>
          <w:rFonts w:ascii="Times New Roman" w:eastAsia="Times New Roman" w:hAnsi="Times New Roman" w:cs="Times New Roman"/>
          <w:color w:val="000000"/>
          <w:sz w:val="24"/>
          <w:szCs w:val="24"/>
          <w:lang w:eastAsia="ru-RU"/>
        </w:rPr>
        <w:t>предсменные</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послесменные</w:t>
      </w:r>
      <w:proofErr w:type="spellEnd"/>
      <w:r w:rsidRPr="00904325">
        <w:rPr>
          <w:rFonts w:ascii="Times New Roman" w:eastAsia="Times New Roman" w:hAnsi="Times New Roman" w:cs="Times New Roman"/>
          <w:color w:val="000000"/>
          <w:sz w:val="24"/>
          <w:szCs w:val="24"/>
          <w:lang w:eastAsia="ru-RU"/>
        </w:rPr>
        <w:t>) медосмотры.</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5.9. Перевозка в медицинские организации работников, пострадавших от несчастных случаев на производстве, производится транспортными средствами работодателя либо за его счет.</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5.10. Работник не имеет права отказываться от проведения психиатрического освидетельствования и обязательных медицинских осмотров, а также вакцинации. В этом случае к нему могут применяться меры дисциплинарного воздействия и обязательное отстранение от работы.</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5.11. Отстранение от работы регламентируется статьей 76 Трудового кодекса. По общему правилу решение работодателя об отстранении работника от работы оформляется приказом руководителя организации и принимается к учету бухгалтерией, поскольку приостанавливается выплата зарплаты (ч. 3 ст. 76 ТК).</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6. Ознакомление работника с нормами бесплатной выдачи СИЗ. Порядок и нормы выдачи СИЗ, условия их применения. Сведения о нормах выдачи, сроках носки, порядок ухода, сдачи на организованное хранение, в стирку, в химчистку. Порядок списания СИЗ в случае их порчи. Смывающие и обезвреживающие средства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6.1. Все работники, занятые на работах с вредными условиями труда, включая температурные воздействия, загрязнения, обеспечиваются бесплатно по установленным нормам спецодеждой, спецобувью, смывающими и обезвреживающими средствами и другими средствами индивидуальной защиты (СИЗ). Спецодежда должна выдаваться работающим в установленные </w:t>
      </w:r>
      <w:r w:rsidRPr="00904325">
        <w:rPr>
          <w:rFonts w:ascii="Times New Roman" w:eastAsia="Times New Roman" w:hAnsi="Times New Roman" w:cs="Times New Roman"/>
          <w:color w:val="000000"/>
          <w:sz w:val="24"/>
          <w:szCs w:val="24"/>
          <w:lang w:eastAsia="ru-RU"/>
        </w:rPr>
        <w:lastRenderedPageBreak/>
        <w:t>сроки и соответствовать стандартам. Работа без предусмотренных нормами спецодежды и других СИЗ запрещается.</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6.2. Спецодежда работающих должна подвергаться своевременному ремонту и стирке. Порядок выдачи, пользования и ухода за спецодеждой должен регулироваться специальной инструкцией в соответствии с особенностями производства.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6.3. Спецодежда, спецобувь и другие СИЗ являются собственностью предприятия и подлежат возврату при увольнении, переводе на другую работу, по окончании сроков носки.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6.4. Работодатель ведет учет выдачи спецодежды, спецобуви и других СИЗ на каждого работника отдельно в личных карточках учета выдачи.</w:t>
      </w:r>
    </w:p>
    <w:p w:rsidR="00904325" w:rsidRPr="00C235DD"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C235DD">
        <w:rPr>
          <w:rFonts w:ascii="Times New Roman" w:eastAsia="Times New Roman" w:hAnsi="Times New Roman" w:cs="Times New Roman"/>
          <w:sz w:val="24"/>
          <w:szCs w:val="24"/>
          <w:lang w:eastAsia="ru-RU"/>
        </w:rPr>
        <w:t>6.5. Работнику положен следующий комплект СИЗ (перечислить) со следующими сроками носки (указать). СИЗ являются собственностью работодателя, и при увольнении работник обязан вернуть выданные ему СИЗ в полном объеме, независимо от того, истек их срок носки, или нет.</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6.6. В случае повреждения СИЗ работник обязан сообщить об этом своему непосредственному руководителю и не должен приступать к работе, пока ему не будут взамен выданы исправные СИЗ.</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6.7. Сезонные СИЗ должны сдаваться по окончании сезона на склад. Время организованного хранения на складе входит во время носки СИЗ. При наступлении сезона СИЗ выдаются работнику с уже проведенной стиркой и чисткой.</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6.8. По истечении срока носки СИЗ работодатель может снова их выдать, если проверит защитные свойства и проведет мероприятия по уходу за ними (п. 22 Правил обеспечения СИЗ). Если же СИЗ утеряли свои свойства, их списывают по акту.</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6.9. Дежурные СИЗ выдаются на основании результатов </w:t>
      </w:r>
      <w:proofErr w:type="spellStart"/>
      <w:r w:rsidRPr="00904325">
        <w:rPr>
          <w:rFonts w:ascii="Times New Roman" w:eastAsia="Times New Roman" w:hAnsi="Times New Roman" w:cs="Times New Roman"/>
          <w:color w:val="000000"/>
          <w:sz w:val="24"/>
          <w:szCs w:val="24"/>
          <w:lang w:eastAsia="ru-RU"/>
        </w:rPr>
        <w:t>спецоценки</w:t>
      </w:r>
      <w:proofErr w:type="spellEnd"/>
      <w:r w:rsidRPr="00904325">
        <w:rPr>
          <w:rFonts w:ascii="Times New Roman" w:eastAsia="Times New Roman" w:hAnsi="Times New Roman" w:cs="Times New Roman"/>
          <w:color w:val="000000"/>
          <w:sz w:val="24"/>
          <w:szCs w:val="24"/>
          <w:lang w:eastAsia="ru-RU"/>
        </w:rPr>
        <w:t xml:space="preserve"> условий труда для периодического использования только на время выполнения тех работ, для которых они предназначены (п. 20 приказа Минздравсоцразвития от 01.06.2009 № 290н).</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7. Обстоятельства и причины отдельных характерных несчастных случаев, острых отравлений, аварий, пожаров, происшедших в организации и на других аналогичных производствах из-за нарушения требований безопасности и охраны труда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7.1. Основные причины, по которым происходят несчастные случаи на производстве:</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нарушение правил и инструкций по охране труда и пожарной безопасности;</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неудовлетворительное обучение и проведение инструктажей по охране труда;</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плохая организация работ, отсутствие контроля со стороны непосредственных руководителей и ответственных работников;</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неприменение средств коллективной и индивидуальной защиты;</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необеспечение средствами коллективной и индивидуальной защиты;</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нарушение правил использования инструментов и механизмов, их конструктивные недостатки.</w:t>
      </w:r>
    </w:p>
    <w:p w:rsidR="00904325" w:rsidRPr="00904325" w:rsidRDefault="00904325" w:rsidP="009D6F22">
      <w:pPr>
        <w:numPr>
          <w:ilvl w:val="0"/>
          <w:numId w:val="13"/>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нарушение трудовой дисциплины.</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8. Порядок действий работника при несчастном случае или остром отравлении. Порядок расследования и оформления несчастных случаев и профессиональных заболеваний. Социальное обеспечение пострадавших на производстве</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8.1. Расследованию в порядке, установленном статьями 228–229.3 Трудового кодекса и Положением об особенностях расследования несчастных случаев на производстве в отдельных отраслях и организациях (далее – установленный порядок расследования), подлежат события, в результате которых работниками или другими лицами, участвующими в производственной деятельности работодателя, были получены увечья или иные телесные повреждения (травмы), в том числе причиненные другими лицами, включая тепловой удар; ожог; обморожение; утопление; поражение электрическим током (в том числе молнией); укусы и другие телесные повреждения, нанесенные животными и насекомыми; повреждения травматического характера, полученные в результате взрывов, аварий, разрушения зданий, сооружений и конструкций, стихийных бедствий и других чрезвычайных ситуаций, и иные повреждения здоровья, обусловленные воздействием на пострадавшего опасных факторов, повлекшее за собой необходимость его перевода на другую работу, временную или стойкую утрату им трудоспособности либо его смерть (далее – несчастный случай), происшедшие:</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 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w:t>
      </w:r>
      <w:r w:rsidRPr="00904325">
        <w:rPr>
          <w:rFonts w:ascii="Times New Roman" w:eastAsia="Times New Roman" w:hAnsi="Times New Roman" w:cs="Times New Roman"/>
          <w:color w:val="000000"/>
          <w:sz w:val="24"/>
          <w:szCs w:val="24"/>
          <w:lang w:eastAsia="ru-RU"/>
        </w:rPr>
        <w:lastRenderedPageBreak/>
        <w:t>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В установленном порядке расследуются также несчастные случаи, происшедшие с работодателями – физическими лицами и их полномочными представителями при непосредственном осуществлении ими трудовой деятельности либо иных действий, обусловленных трудовыми отношениями с работниками.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Расследуются в установленном порядке, квалифицируются, оформляются и учитываются в соответствии с требованиями статьи 230 Трудового кодекса и Положения об особенностях расследования несчастных случаев на производстве в отдельных отраслях и организациях как связанные с производством несчастные случаи, происшедшие с работниками или другими лицами, участвующими в производственной деятельности работодателя, при исполнении ими трудовых обязанностей или работ по заданию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8.2. О каждом несчастном случае на производстве пострадавший или очевидец в течение смены должен сообщить непосредственному руководителю работ, который должен сохранить до начала работы комиссии по расследованию обстановку на рабочем месте и состояние оборудования такими, какими они были в момент происшествия (если это не угрожает жизни и здоровью окружающих работников и не приведет к аварии).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8.3. Работник, оказавшийся очевидцем несчастного случая, должен оказать первую помощь пострадавшему, если прошел обучение правилам оказания первой помощи.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8.4. Комиссия по расследованию несчастного случая обязана провести расследование обстоятельств и причин несчастного случая, выявить и опросить очевидцев и лиц, допустивших нарушение правил по охране труда, по возможности получить объяснение от пострадавшего и в течение 3 суток (при легком несчастном случае) или 15 суток (при тяжелом или несчастном случае со смертельным исходом) составить акт по форме Н-1.</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8.5. Разногласия по вопросам расследования, оформления и учета несчастных случаев на производстве, непризнания работодателем (уполномоченным им представителем) несчастного случая, отказа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этого акта рассматриваются соответствующими органами государственной инспекции труда или судом.</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9. Пожарная, транспортная безопасность. Способы и средства предотвращения пожаров, взрывов, аварий и инцидентов. Действия работника при их возникновении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 Пожарная безопасность. Способы и средства предотвращения пожаров. Действия персонала при их возникновении.</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9.1.1. Каждый работник должен выполнять правила по пожарной безопасности, а в случае возникновения пожара принимать все зависящие от него меры к спасению людей и тушению пожара. С этой целью он должен выполнять основные требования противопожарного режима.</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9.1.2. Усвоить, где находятся первичные средства пожаротушения, а также какие подручные средства можно применять при тушении пожара.</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9.1.3. Курить только в специально отведенных и оборудованных местах.</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9.1.4. При работе с огнеопасными материалами соблюдать противопожарные требования и иметь вблизи необходимые средства для тушения пожара (огнетушители, песок, воду и др.).</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9.1.5. Уходя последним из рабочего помещения, необходимо выключить электросеть, за исключением дежурного освещения.</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9.1.6. Обо всех замеченных нарушениях пожарной безопасности сообщать администрации предприятия.</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9.1.7. При возникновении пожара немедленно приступить к его тушению имеющимися средствами, сообщить в пожарную команду и администрации предприятия.</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9.1.8. В расположении предприятия работнику запрещается:</w:t>
      </w:r>
    </w:p>
    <w:p w:rsidR="00904325" w:rsidRPr="00904325" w:rsidRDefault="00904325" w:rsidP="000972EE">
      <w:pPr>
        <w:numPr>
          <w:ilvl w:val="0"/>
          <w:numId w:val="14"/>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загромождать и закрывать проезды и проходы к пожарному инвентарю, оборудованию и пожарному крану;</w:t>
      </w:r>
    </w:p>
    <w:p w:rsidR="00904325" w:rsidRPr="00904325" w:rsidRDefault="00904325" w:rsidP="000972EE">
      <w:pPr>
        <w:numPr>
          <w:ilvl w:val="0"/>
          <w:numId w:val="14"/>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бросать на пол и оставлять неубранными в рабочих помещениях бумагу, промасленные тряпки и т. д.;</w:t>
      </w:r>
    </w:p>
    <w:p w:rsidR="00904325" w:rsidRPr="00904325" w:rsidRDefault="00904325" w:rsidP="000972EE">
      <w:pPr>
        <w:numPr>
          <w:ilvl w:val="0"/>
          <w:numId w:val="14"/>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обвешивать электролампы бумагой и тканью, вешать на </w:t>
      </w:r>
      <w:proofErr w:type="spellStart"/>
      <w:r w:rsidRPr="00904325">
        <w:rPr>
          <w:rFonts w:ascii="Times New Roman" w:eastAsia="Times New Roman" w:hAnsi="Times New Roman" w:cs="Times New Roman"/>
          <w:color w:val="000000"/>
          <w:sz w:val="24"/>
          <w:szCs w:val="24"/>
          <w:lang w:eastAsia="ru-RU"/>
        </w:rPr>
        <w:t>электровыключатели</w:t>
      </w:r>
      <w:proofErr w:type="spellEnd"/>
      <w:r w:rsidRPr="00904325">
        <w:rPr>
          <w:rFonts w:ascii="Times New Roman" w:eastAsia="Times New Roman" w:hAnsi="Times New Roman" w:cs="Times New Roman"/>
          <w:color w:val="000000"/>
          <w:sz w:val="24"/>
          <w:szCs w:val="24"/>
          <w:lang w:eastAsia="ru-RU"/>
        </w:rPr>
        <w:t xml:space="preserve"> и электропровода одежду, крюки, приспособления и т. д., забивать металлические гвозди между электропроводами, подключать к электросети непредусмотренные нагрузки, заменять перегоревшие предохранители кусками проволоки – «жучками»;</w:t>
      </w:r>
    </w:p>
    <w:p w:rsidR="00904325" w:rsidRPr="00904325" w:rsidRDefault="00904325" w:rsidP="000972EE">
      <w:pPr>
        <w:numPr>
          <w:ilvl w:val="0"/>
          <w:numId w:val="14"/>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использовать на складах, в конторских помещениях для приготовления пищи и обогрева электроплитки, электрочайники и т. д.;</w:t>
      </w:r>
    </w:p>
    <w:p w:rsidR="00904325" w:rsidRPr="00904325" w:rsidRDefault="00904325" w:rsidP="000972EE">
      <w:pPr>
        <w:numPr>
          <w:ilvl w:val="0"/>
          <w:numId w:val="14"/>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чистить рабочую одежду бензином и другими легковоспламеняющимися жидкостями.</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9.2. Работники обязаны:</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соблюдать положения нормативных правовых актов, устанавливающих требования охраны труда, а также правила ведения работ на производственных объектах, а также порядок действий при возникновении внештатных ситуаций;</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незамедлительно ставить в известность своего непосредственного руководителя или в установленном порядке других должностных лиц обо всех нарушениях штатного режима на производственном объекте.</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9.3. Транспортная безопасность. Соблюдение транспортной безопасности – выполнение физическими лицами, следующими либо находящимися на объектах транспортной инфраструктуры или транспортных средствах, требований, установленных Правительством РФ.</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9.3.1. Физические лица, следующие либо находящиеся на объекте транспортной инфраструктуры или транспортном средстве, обязаны:</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осуществлять проход (проезд) в зону транспортной безопасности в соответствии с правилами проведения досмотра, дополнительного досмотра и повторного досмотра;</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выполнять требования сил обеспечения транспортной безопасности, направленные на обеспечение транспортной безопасности;</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информировать силы обеспечения транспортной безопасности о событиях или действиях, создающих угрозу транспортной безопасности.</w:t>
      </w:r>
    </w:p>
    <w:p w:rsidR="00904325" w:rsidRPr="00904325" w:rsidRDefault="00904325" w:rsidP="000972EE">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9.3.2. Физическим лицам, следующим либо находящимся на объекте транспортной инфраструктуры или транспортном средстве, запрещается:</w:t>
      </w:r>
    </w:p>
    <w:p w:rsidR="00904325" w:rsidRPr="00904325" w:rsidRDefault="00904325" w:rsidP="000972EE">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проносить (провозить) в зону транспортной безопасности предметы и вещества, запрещенные или ограниченные для перемещения на объекте транспортной инфраструктуры и (или) транспортном средстве;</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препятствовать функционированию технических средств обеспечения транспортной безопасности, расположенных в зоне транспортной безопасности;</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принимать материальные объекты для их перевозки на транспортном средстве без уведомления сил обеспечения транспортной безопасности и прохождения процедуры досмотра в случаях, предусмотренных Законом «О транспортной безопасности»;</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создавать препятствия (в том числе с использованием транспортных и других технических средств) функционированию транспортного средства или ограничивающие функционирование объектов транспортной инфраструктуры;</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передавать документы сторонним лицам, предоставляющие право прохождения процедуры досмотра в особом порядке, для прохода (проезда) в зону транспортной безопасности;</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проходить (проезжать) в зону транспортной безопасности объекта транспортной инфраструктуры или транспортного средства вне (в обход) установленных проходов (проездов);</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имитировать подготовку к совершению либо совершать акт незаконного вмешательства в деятельность объекта транспортной инфраструктуры или транспортного средства;</w:t>
      </w:r>
    </w:p>
    <w:p w:rsidR="00904325" w:rsidRPr="00904325" w:rsidRDefault="00904325" w:rsidP="009D6F22">
      <w:pPr>
        <w:numPr>
          <w:ilvl w:val="0"/>
          <w:numId w:val="15"/>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 использовать пиротехнические изделия без разрешения лица, ответственного за обеспечение транспортной безопасности на объекте транспортной инфраструктуры или транспортном средстве.</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10. Первая помощь пострадавшим и последующие действия работников при возникновении несчастного случая</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10.1. Работник обязан:</w:t>
      </w:r>
    </w:p>
    <w:p w:rsidR="00904325" w:rsidRPr="00904325" w:rsidRDefault="00904325" w:rsidP="009D6F22">
      <w:pPr>
        <w:numPr>
          <w:ilvl w:val="0"/>
          <w:numId w:val="16"/>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пройти обучение оказанию первой помощи пострадавшим;</w:t>
      </w:r>
    </w:p>
    <w:p w:rsidR="00904325" w:rsidRPr="00904325" w:rsidRDefault="00904325" w:rsidP="009D6F22">
      <w:pPr>
        <w:numPr>
          <w:ilvl w:val="0"/>
          <w:numId w:val="16"/>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знать перечень мероприятий, которые можно проводить при оказании первой помощи, установленных приказом Минздравсоцразвития от 04.05.2012 № 477н;</w:t>
      </w:r>
    </w:p>
    <w:p w:rsidR="00904325" w:rsidRPr="00904325" w:rsidRDefault="00904325" w:rsidP="009D6F22">
      <w:pPr>
        <w:numPr>
          <w:ilvl w:val="0"/>
          <w:numId w:val="16"/>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знать места размещения санитарных постов с аптечками первой помощи.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10.2. В случае получения травмы другим работником немедленно сообщить непосредственному руководителю, вызвать скорую помощь, до приезда скорой помощи организовать проведение первой помощи пострадавшему, сохранить место происшествия для последующего расследования. В дальнейшем руководствоваться указаниями непосредственного руководителя.</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10.3. Обучение оказанию первой помощи проводится совместно с обучением по охране труда.</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b/>
          <w:bCs/>
          <w:color w:val="000000"/>
          <w:sz w:val="24"/>
          <w:szCs w:val="24"/>
          <w:lang w:eastAsia="ru-RU"/>
        </w:rPr>
        <w:t>11. Санитарно-бытовое и медицинское обслуживание. Сведения о телефонных номерах служб спасения. Информация о санитарно-бытовых помещениях, помещениях для приема пищи, помещениях для предрейсового медосмотра, комнаты для отдыха в рабочее время и психологической разгрузки. Информация о размещении санитарных постов с аптечками первой помощи, помещениях для оказания первой помощи, о месте нахождения средств первичного пожаротушения, в том числе огнетушителей и пожарных щитов. Информация о запрете курения на рабочих местах и в производственных помещениях</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xml:space="preserve">11.1. Санитарно-бытовое и медицинское обслуживание работников организации проводится в соответствии со статьей 223 Трудового кодекса. Для этого в организации оборудованы: санитарно-бытовые помещения (перечислить, указать, где находятся, режим работы), комнаты отдыха (перечислить, указать, где находятся, режим работы), комнаты для приема пищи (перечислить, указать, где находятся, режим работы). Санитарные посты с аптечками первой помощи (перечислить, указать, где находятся, режим работы). </w:t>
      </w:r>
      <w:proofErr w:type="spellStart"/>
      <w:r w:rsidRPr="00904325">
        <w:rPr>
          <w:rFonts w:ascii="Times New Roman" w:eastAsia="Times New Roman" w:hAnsi="Times New Roman" w:cs="Times New Roman"/>
          <w:color w:val="000000"/>
          <w:sz w:val="24"/>
          <w:szCs w:val="24"/>
          <w:lang w:eastAsia="ru-RU"/>
        </w:rPr>
        <w:t>Предрейсовый</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послерейсовый</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предсменный</w:t>
      </w:r>
      <w:proofErr w:type="spellEnd"/>
      <w:r w:rsidRPr="00904325">
        <w:rPr>
          <w:rFonts w:ascii="Times New Roman" w:eastAsia="Times New Roman" w:hAnsi="Times New Roman" w:cs="Times New Roman"/>
          <w:color w:val="000000"/>
          <w:sz w:val="24"/>
          <w:szCs w:val="24"/>
          <w:lang w:eastAsia="ru-RU"/>
        </w:rPr>
        <w:t xml:space="preserve"> (</w:t>
      </w:r>
      <w:proofErr w:type="spellStart"/>
      <w:r w:rsidRPr="00904325">
        <w:rPr>
          <w:rFonts w:ascii="Times New Roman" w:eastAsia="Times New Roman" w:hAnsi="Times New Roman" w:cs="Times New Roman"/>
          <w:color w:val="000000"/>
          <w:sz w:val="24"/>
          <w:szCs w:val="24"/>
          <w:lang w:eastAsia="ru-RU"/>
        </w:rPr>
        <w:t>послесменный</w:t>
      </w:r>
      <w:proofErr w:type="spellEnd"/>
      <w:r w:rsidRPr="00904325">
        <w:rPr>
          <w:rFonts w:ascii="Times New Roman" w:eastAsia="Times New Roman" w:hAnsi="Times New Roman" w:cs="Times New Roman"/>
          <w:color w:val="000000"/>
          <w:sz w:val="24"/>
          <w:szCs w:val="24"/>
          <w:lang w:eastAsia="ru-RU"/>
        </w:rPr>
        <w:t>) медосмотры проводятся в помещении (указать, где находится, режим работы).</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11.2. Сведения о телефонных номерах служб спасения.</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В необходимых случаях работник должен вызвать службы спасения. Для этого информация о телефонных номерах размещается на всех видных местах в организации, на каждом этаже, на плане эвакуации на случай пожара.</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11.3. Информация о размещении санитарных постов с аптечками первой помощи, помещениях для оказания первой помощи.</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Санитарные посты с аптечками размещаются на каждом этаже, обозначены знаком.</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11.4. Информация о месте нахождения средств первичного пожаротушения, в том числе огнетушителей и пожарных щитов.</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Средства пожаротушения размещены в каждом помещении предприятия и на территории. Они обозначены знаком. Запрещается применять средства пожаротушения не по назначению.</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11.5. Информация о запрете на курение в производственных помещениях и в автомобиле, сведения об оборудованных местах для курения.</w:t>
      </w:r>
    </w:p>
    <w:p w:rsidR="003E5533"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11.5.1. Работодатель вправе запретить курение в помещениях и установить меры дисциплинарной ответственности, например замечание и выговор. Ограничение курения на территории организации зафиксируйте в отдельном приказе, Правилах трудового распорядка или в иных локальных актах, с которыми с</w:t>
      </w:r>
      <w:r w:rsidR="003E5533" w:rsidRPr="008829F0">
        <w:rPr>
          <w:rFonts w:ascii="Times New Roman" w:eastAsia="Times New Roman" w:hAnsi="Times New Roman" w:cs="Times New Roman"/>
          <w:sz w:val="24"/>
          <w:szCs w:val="24"/>
          <w:lang w:eastAsia="ru-RU"/>
        </w:rPr>
        <w:t>отрудников знакомят под подпись.</w:t>
      </w:r>
    </w:p>
    <w:p w:rsidR="00904325" w:rsidRPr="008829F0" w:rsidRDefault="00904325" w:rsidP="009D6F22">
      <w:pPr>
        <w:spacing w:after="0" w:line="240" w:lineRule="auto"/>
        <w:ind w:firstLine="567"/>
        <w:jc w:val="both"/>
        <w:textAlignment w:val="top"/>
        <w:rPr>
          <w:rFonts w:ascii="Times New Roman" w:eastAsia="Times New Roman" w:hAnsi="Times New Roman" w:cs="Times New Roman"/>
          <w:sz w:val="24"/>
          <w:szCs w:val="24"/>
          <w:lang w:eastAsia="ru-RU"/>
        </w:rPr>
      </w:pPr>
      <w:r w:rsidRPr="008829F0">
        <w:rPr>
          <w:rFonts w:ascii="Times New Roman" w:eastAsia="Times New Roman" w:hAnsi="Times New Roman" w:cs="Times New Roman"/>
          <w:sz w:val="24"/>
          <w:szCs w:val="24"/>
          <w:lang w:eastAsia="ru-RU"/>
        </w:rPr>
        <w:t>11.5.2. Работодатель может разрешить курение табака с согласия собственника имущества в специально выделенных местах:</w:t>
      </w:r>
    </w:p>
    <w:p w:rsidR="00904325" w:rsidRPr="00904325" w:rsidRDefault="00904325" w:rsidP="009D6F22">
      <w:pPr>
        <w:numPr>
          <w:ilvl w:val="0"/>
          <w:numId w:val="17"/>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на открытом воздухе;</w:t>
      </w:r>
    </w:p>
    <w:p w:rsidR="00904325" w:rsidRPr="00904325" w:rsidRDefault="00904325" w:rsidP="009D6F22">
      <w:pPr>
        <w:numPr>
          <w:ilvl w:val="0"/>
          <w:numId w:val="17"/>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в изолированных помещениях, которые оборудованы системами вентиляции.</w:t>
      </w:r>
    </w:p>
    <w:p w:rsidR="00904325" w:rsidRP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11.5.3. Чтобы защитить здоровье работников от воздействия табачного дыма:</w:t>
      </w:r>
    </w:p>
    <w:p w:rsidR="00904325" w:rsidRPr="00904325" w:rsidRDefault="00904325" w:rsidP="009D6F22">
      <w:pPr>
        <w:numPr>
          <w:ilvl w:val="0"/>
          <w:numId w:val="1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издан приказ о запрещении курения на рабочих местах и в рабочих зонах (п. 9 ч. 1 ст. 12 Закона от 23.02.2013 № 15-ФЗ);</w:t>
      </w:r>
    </w:p>
    <w:p w:rsidR="00904325" w:rsidRPr="00904325" w:rsidRDefault="00904325" w:rsidP="009D6F22">
      <w:pPr>
        <w:numPr>
          <w:ilvl w:val="0"/>
          <w:numId w:val="1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 организованы специальные места для курения (указать, где размещены);</w:t>
      </w:r>
    </w:p>
    <w:p w:rsidR="00904325" w:rsidRPr="00904325" w:rsidRDefault="00904325" w:rsidP="009D6F22">
      <w:pPr>
        <w:numPr>
          <w:ilvl w:val="0"/>
          <w:numId w:val="18"/>
        </w:numPr>
        <w:spacing w:after="0" w:line="240" w:lineRule="auto"/>
        <w:ind w:left="0"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lastRenderedPageBreak/>
        <w:t> обозначены территории, здания и объекты соответствующим знаком, где курение табака запрещено (указать, где запрещается курение).</w:t>
      </w:r>
    </w:p>
    <w:p w:rsidR="00904325" w:rsidRDefault="00904325"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sidRPr="00904325">
        <w:rPr>
          <w:rFonts w:ascii="Times New Roman" w:eastAsia="Times New Roman" w:hAnsi="Times New Roman" w:cs="Times New Roman"/>
          <w:color w:val="000000"/>
          <w:sz w:val="24"/>
          <w:szCs w:val="24"/>
          <w:lang w:eastAsia="ru-RU"/>
        </w:rPr>
        <w:t>11.5.4. За нарушение законодательства в сфере охраны здоровья граждан от воздействия табачного дыма и последствий потребления табака предусмотрена дисциплинарная, гражданско-правовая и административная ответственность.</w:t>
      </w:r>
    </w:p>
    <w:p w:rsidR="004A245B" w:rsidRDefault="004A245B"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p>
    <w:p w:rsidR="004A245B" w:rsidRDefault="004A245B"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p>
    <w:p w:rsidR="004A245B" w:rsidRDefault="004A245B"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p>
    <w:p w:rsidR="004A245B" w:rsidRPr="00904325" w:rsidRDefault="00C235DD" w:rsidP="009D6F22">
      <w:pPr>
        <w:spacing w:after="0" w:line="240" w:lineRule="auto"/>
        <w:ind w:firstLine="567"/>
        <w:jc w:val="both"/>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школы</w:t>
      </w:r>
      <w:r w:rsidR="004A245B">
        <w:rPr>
          <w:rFonts w:ascii="Times New Roman" w:eastAsia="Times New Roman" w:hAnsi="Times New Roman" w:cs="Times New Roman"/>
          <w:color w:val="000000"/>
          <w:sz w:val="24"/>
          <w:szCs w:val="24"/>
          <w:lang w:eastAsia="ru-RU"/>
        </w:rPr>
        <w:t xml:space="preserve">                                                                </w:t>
      </w:r>
      <w:r w:rsidR="008829F0">
        <w:rPr>
          <w:rFonts w:ascii="Times New Roman" w:eastAsia="Times New Roman" w:hAnsi="Times New Roman" w:cs="Times New Roman"/>
          <w:color w:val="000000"/>
          <w:sz w:val="24"/>
          <w:szCs w:val="24"/>
          <w:lang w:eastAsia="ru-RU"/>
        </w:rPr>
        <w:t xml:space="preserve">                        Гаджиев Г.М.</w:t>
      </w:r>
    </w:p>
    <w:p w:rsidR="00B67432" w:rsidRPr="00904325" w:rsidRDefault="00B67432" w:rsidP="009D6F22">
      <w:pPr>
        <w:autoSpaceDE w:val="0"/>
        <w:autoSpaceDN w:val="0"/>
        <w:adjustRightInd w:val="0"/>
        <w:spacing w:after="0" w:line="240" w:lineRule="auto"/>
        <w:ind w:firstLine="567"/>
        <w:jc w:val="both"/>
        <w:rPr>
          <w:rFonts w:ascii="Times New Roman" w:hAnsi="Times New Roman" w:cs="Times New Roman"/>
          <w:sz w:val="24"/>
          <w:szCs w:val="24"/>
        </w:rPr>
      </w:pPr>
    </w:p>
    <w:sectPr w:rsidR="00B67432" w:rsidRPr="00904325" w:rsidSect="008829F0">
      <w:pgSz w:w="11906" w:h="16838"/>
      <w:pgMar w:top="426" w:right="566" w:bottom="567"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A75A3"/>
    <w:multiLevelType w:val="multilevel"/>
    <w:tmpl w:val="90E0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90AB9"/>
    <w:multiLevelType w:val="multilevel"/>
    <w:tmpl w:val="24A4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D635C"/>
    <w:multiLevelType w:val="multilevel"/>
    <w:tmpl w:val="2A08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5455E"/>
    <w:multiLevelType w:val="multilevel"/>
    <w:tmpl w:val="BCB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EC06CC"/>
    <w:multiLevelType w:val="hybridMultilevel"/>
    <w:tmpl w:val="E618BC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416452"/>
    <w:multiLevelType w:val="hybridMultilevel"/>
    <w:tmpl w:val="E7B0D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65C03DA"/>
    <w:multiLevelType w:val="multilevel"/>
    <w:tmpl w:val="F21A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AB56D4"/>
    <w:multiLevelType w:val="multilevel"/>
    <w:tmpl w:val="95EC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16B6D"/>
    <w:multiLevelType w:val="multilevel"/>
    <w:tmpl w:val="E73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687AA2"/>
    <w:multiLevelType w:val="multilevel"/>
    <w:tmpl w:val="B33A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7C35C5"/>
    <w:multiLevelType w:val="multilevel"/>
    <w:tmpl w:val="1FF4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C82CF9"/>
    <w:multiLevelType w:val="multilevel"/>
    <w:tmpl w:val="F126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9A65A9"/>
    <w:multiLevelType w:val="multilevel"/>
    <w:tmpl w:val="928A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7053CE"/>
    <w:multiLevelType w:val="multilevel"/>
    <w:tmpl w:val="B896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CB5D90"/>
    <w:multiLevelType w:val="multilevel"/>
    <w:tmpl w:val="6D48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0271C7"/>
    <w:multiLevelType w:val="multilevel"/>
    <w:tmpl w:val="6526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F32EA"/>
    <w:multiLevelType w:val="multilevel"/>
    <w:tmpl w:val="FF34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BA4480"/>
    <w:multiLevelType w:val="multilevel"/>
    <w:tmpl w:val="3740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7"/>
  </w:num>
  <w:num w:numId="5">
    <w:abstractNumId w:val="3"/>
  </w:num>
  <w:num w:numId="6">
    <w:abstractNumId w:val="16"/>
  </w:num>
  <w:num w:numId="7">
    <w:abstractNumId w:val="13"/>
  </w:num>
  <w:num w:numId="8">
    <w:abstractNumId w:val="17"/>
  </w:num>
  <w:num w:numId="9">
    <w:abstractNumId w:val="10"/>
  </w:num>
  <w:num w:numId="10">
    <w:abstractNumId w:val="11"/>
  </w:num>
  <w:num w:numId="11">
    <w:abstractNumId w:val="14"/>
  </w:num>
  <w:num w:numId="12">
    <w:abstractNumId w:val="0"/>
  </w:num>
  <w:num w:numId="13">
    <w:abstractNumId w:val="2"/>
  </w:num>
  <w:num w:numId="14">
    <w:abstractNumId w:val="15"/>
  </w:num>
  <w:num w:numId="15">
    <w:abstractNumId w:val="12"/>
  </w:num>
  <w:num w:numId="16">
    <w:abstractNumId w:val="6"/>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31C"/>
    <w:rsid w:val="000007D7"/>
    <w:rsid w:val="00000A1A"/>
    <w:rsid w:val="00000C55"/>
    <w:rsid w:val="00000CFB"/>
    <w:rsid w:val="00000D2E"/>
    <w:rsid w:val="00000F90"/>
    <w:rsid w:val="0000150D"/>
    <w:rsid w:val="000017FF"/>
    <w:rsid w:val="00001B43"/>
    <w:rsid w:val="00001CF0"/>
    <w:rsid w:val="000024E2"/>
    <w:rsid w:val="00002611"/>
    <w:rsid w:val="000028DC"/>
    <w:rsid w:val="00002D5A"/>
    <w:rsid w:val="00002D6A"/>
    <w:rsid w:val="000030F5"/>
    <w:rsid w:val="000037CF"/>
    <w:rsid w:val="00003AA2"/>
    <w:rsid w:val="000045B4"/>
    <w:rsid w:val="00004AC2"/>
    <w:rsid w:val="00004B35"/>
    <w:rsid w:val="00004C97"/>
    <w:rsid w:val="0000568D"/>
    <w:rsid w:val="000059F9"/>
    <w:rsid w:val="00005C63"/>
    <w:rsid w:val="00005E56"/>
    <w:rsid w:val="00006163"/>
    <w:rsid w:val="000063E0"/>
    <w:rsid w:val="000068FD"/>
    <w:rsid w:val="00006BB4"/>
    <w:rsid w:val="00006C05"/>
    <w:rsid w:val="00006F29"/>
    <w:rsid w:val="00007124"/>
    <w:rsid w:val="00007B15"/>
    <w:rsid w:val="00007B2B"/>
    <w:rsid w:val="00007BE7"/>
    <w:rsid w:val="00007F1C"/>
    <w:rsid w:val="00010283"/>
    <w:rsid w:val="000103C0"/>
    <w:rsid w:val="00010429"/>
    <w:rsid w:val="00010734"/>
    <w:rsid w:val="00010A18"/>
    <w:rsid w:val="00010D21"/>
    <w:rsid w:val="00010DC3"/>
    <w:rsid w:val="0001127F"/>
    <w:rsid w:val="000113C9"/>
    <w:rsid w:val="00011792"/>
    <w:rsid w:val="00011900"/>
    <w:rsid w:val="00011B8A"/>
    <w:rsid w:val="00011C80"/>
    <w:rsid w:val="00012742"/>
    <w:rsid w:val="00012951"/>
    <w:rsid w:val="00012D7D"/>
    <w:rsid w:val="00012DAB"/>
    <w:rsid w:val="00012E67"/>
    <w:rsid w:val="000132D7"/>
    <w:rsid w:val="0001338F"/>
    <w:rsid w:val="0001384D"/>
    <w:rsid w:val="000138B0"/>
    <w:rsid w:val="00013FD8"/>
    <w:rsid w:val="0001411D"/>
    <w:rsid w:val="000141C3"/>
    <w:rsid w:val="000143F9"/>
    <w:rsid w:val="00014745"/>
    <w:rsid w:val="00014A07"/>
    <w:rsid w:val="00014B61"/>
    <w:rsid w:val="00014B66"/>
    <w:rsid w:val="000150A4"/>
    <w:rsid w:val="00015567"/>
    <w:rsid w:val="000156CC"/>
    <w:rsid w:val="0001586F"/>
    <w:rsid w:val="00015AD8"/>
    <w:rsid w:val="00015B4F"/>
    <w:rsid w:val="00016C52"/>
    <w:rsid w:val="00016CAA"/>
    <w:rsid w:val="00016E87"/>
    <w:rsid w:val="00017038"/>
    <w:rsid w:val="000173EB"/>
    <w:rsid w:val="000176A1"/>
    <w:rsid w:val="00017887"/>
    <w:rsid w:val="0001796C"/>
    <w:rsid w:val="00017C9E"/>
    <w:rsid w:val="000200F3"/>
    <w:rsid w:val="00020172"/>
    <w:rsid w:val="00020293"/>
    <w:rsid w:val="00020380"/>
    <w:rsid w:val="000208E7"/>
    <w:rsid w:val="00020942"/>
    <w:rsid w:val="000209BA"/>
    <w:rsid w:val="00020AAD"/>
    <w:rsid w:val="00020FA2"/>
    <w:rsid w:val="00021262"/>
    <w:rsid w:val="000212D3"/>
    <w:rsid w:val="0002157E"/>
    <w:rsid w:val="00021597"/>
    <w:rsid w:val="000215A2"/>
    <w:rsid w:val="00021626"/>
    <w:rsid w:val="000216BA"/>
    <w:rsid w:val="0002190F"/>
    <w:rsid w:val="00021C0B"/>
    <w:rsid w:val="00021D53"/>
    <w:rsid w:val="00021E17"/>
    <w:rsid w:val="00022039"/>
    <w:rsid w:val="000225EB"/>
    <w:rsid w:val="000229EE"/>
    <w:rsid w:val="00022D55"/>
    <w:rsid w:val="00022D99"/>
    <w:rsid w:val="000240E8"/>
    <w:rsid w:val="00024573"/>
    <w:rsid w:val="000246BA"/>
    <w:rsid w:val="00024708"/>
    <w:rsid w:val="00024864"/>
    <w:rsid w:val="000248C2"/>
    <w:rsid w:val="00024A45"/>
    <w:rsid w:val="00024C5A"/>
    <w:rsid w:val="00025235"/>
    <w:rsid w:val="0002541C"/>
    <w:rsid w:val="000258E2"/>
    <w:rsid w:val="00025A9B"/>
    <w:rsid w:val="00025CF9"/>
    <w:rsid w:val="00026A28"/>
    <w:rsid w:val="00026D17"/>
    <w:rsid w:val="00026DEF"/>
    <w:rsid w:val="000270F7"/>
    <w:rsid w:val="000272B1"/>
    <w:rsid w:val="000278A2"/>
    <w:rsid w:val="000278D2"/>
    <w:rsid w:val="00027959"/>
    <w:rsid w:val="00027CEF"/>
    <w:rsid w:val="00030095"/>
    <w:rsid w:val="00030397"/>
    <w:rsid w:val="000306A6"/>
    <w:rsid w:val="00030962"/>
    <w:rsid w:val="00030E1F"/>
    <w:rsid w:val="00031523"/>
    <w:rsid w:val="000315F3"/>
    <w:rsid w:val="00031729"/>
    <w:rsid w:val="00031742"/>
    <w:rsid w:val="00031829"/>
    <w:rsid w:val="00031B78"/>
    <w:rsid w:val="00031F61"/>
    <w:rsid w:val="0003275F"/>
    <w:rsid w:val="000327A6"/>
    <w:rsid w:val="00032849"/>
    <w:rsid w:val="00032E8C"/>
    <w:rsid w:val="00033365"/>
    <w:rsid w:val="000334FF"/>
    <w:rsid w:val="000346BE"/>
    <w:rsid w:val="000347E2"/>
    <w:rsid w:val="00034841"/>
    <w:rsid w:val="00034BDF"/>
    <w:rsid w:val="00034FAB"/>
    <w:rsid w:val="0003535C"/>
    <w:rsid w:val="00035396"/>
    <w:rsid w:val="00035512"/>
    <w:rsid w:val="000359DD"/>
    <w:rsid w:val="00035A8E"/>
    <w:rsid w:val="00035AF9"/>
    <w:rsid w:val="00035BD8"/>
    <w:rsid w:val="000361F0"/>
    <w:rsid w:val="00036281"/>
    <w:rsid w:val="000363B9"/>
    <w:rsid w:val="00036551"/>
    <w:rsid w:val="0003685E"/>
    <w:rsid w:val="000369D6"/>
    <w:rsid w:val="00036C6F"/>
    <w:rsid w:val="00036E26"/>
    <w:rsid w:val="00037B81"/>
    <w:rsid w:val="00040817"/>
    <w:rsid w:val="00040E46"/>
    <w:rsid w:val="00041E2C"/>
    <w:rsid w:val="00041F64"/>
    <w:rsid w:val="00042135"/>
    <w:rsid w:val="000421E8"/>
    <w:rsid w:val="00042253"/>
    <w:rsid w:val="0004284A"/>
    <w:rsid w:val="000428EE"/>
    <w:rsid w:val="00043204"/>
    <w:rsid w:val="00043215"/>
    <w:rsid w:val="0004382C"/>
    <w:rsid w:val="00043C2A"/>
    <w:rsid w:val="00043E1A"/>
    <w:rsid w:val="00044791"/>
    <w:rsid w:val="00044810"/>
    <w:rsid w:val="00044B9A"/>
    <w:rsid w:val="00044DB3"/>
    <w:rsid w:val="00044EBD"/>
    <w:rsid w:val="00045269"/>
    <w:rsid w:val="0004538F"/>
    <w:rsid w:val="00046122"/>
    <w:rsid w:val="00046509"/>
    <w:rsid w:val="00046B64"/>
    <w:rsid w:val="00046BD9"/>
    <w:rsid w:val="00046C30"/>
    <w:rsid w:val="00046D20"/>
    <w:rsid w:val="00046ED4"/>
    <w:rsid w:val="0004705D"/>
    <w:rsid w:val="00047AE6"/>
    <w:rsid w:val="00047D95"/>
    <w:rsid w:val="00050055"/>
    <w:rsid w:val="00050269"/>
    <w:rsid w:val="00050435"/>
    <w:rsid w:val="000508DB"/>
    <w:rsid w:val="00050989"/>
    <w:rsid w:val="000509B5"/>
    <w:rsid w:val="00050E69"/>
    <w:rsid w:val="00051075"/>
    <w:rsid w:val="00051198"/>
    <w:rsid w:val="00051397"/>
    <w:rsid w:val="000514C9"/>
    <w:rsid w:val="000517E5"/>
    <w:rsid w:val="00051B3D"/>
    <w:rsid w:val="000520AC"/>
    <w:rsid w:val="0005250E"/>
    <w:rsid w:val="00052557"/>
    <w:rsid w:val="0005257F"/>
    <w:rsid w:val="000526C5"/>
    <w:rsid w:val="00052F82"/>
    <w:rsid w:val="0005347C"/>
    <w:rsid w:val="000536A9"/>
    <w:rsid w:val="00053950"/>
    <w:rsid w:val="00054175"/>
    <w:rsid w:val="000544DA"/>
    <w:rsid w:val="00054595"/>
    <w:rsid w:val="000545B3"/>
    <w:rsid w:val="00054952"/>
    <w:rsid w:val="000549E6"/>
    <w:rsid w:val="00054A7B"/>
    <w:rsid w:val="00054BCA"/>
    <w:rsid w:val="00054F57"/>
    <w:rsid w:val="0005572C"/>
    <w:rsid w:val="000557AD"/>
    <w:rsid w:val="00055A2D"/>
    <w:rsid w:val="00055B50"/>
    <w:rsid w:val="00055D21"/>
    <w:rsid w:val="00055D6D"/>
    <w:rsid w:val="00056E88"/>
    <w:rsid w:val="000570E7"/>
    <w:rsid w:val="00057148"/>
    <w:rsid w:val="000573DE"/>
    <w:rsid w:val="00057520"/>
    <w:rsid w:val="00057674"/>
    <w:rsid w:val="00057D23"/>
    <w:rsid w:val="0006053C"/>
    <w:rsid w:val="0006074C"/>
    <w:rsid w:val="00060869"/>
    <w:rsid w:val="00060E5C"/>
    <w:rsid w:val="00060FF9"/>
    <w:rsid w:val="00061C8B"/>
    <w:rsid w:val="00061DB6"/>
    <w:rsid w:val="00061DFF"/>
    <w:rsid w:val="00062147"/>
    <w:rsid w:val="00062197"/>
    <w:rsid w:val="00062252"/>
    <w:rsid w:val="000626C1"/>
    <w:rsid w:val="0006273D"/>
    <w:rsid w:val="00062D26"/>
    <w:rsid w:val="00062DB6"/>
    <w:rsid w:val="0006361B"/>
    <w:rsid w:val="0006385E"/>
    <w:rsid w:val="000638AB"/>
    <w:rsid w:val="00063EE4"/>
    <w:rsid w:val="000645BA"/>
    <w:rsid w:val="000648B2"/>
    <w:rsid w:val="0006490C"/>
    <w:rsid w:val="000649C5"/>
    <w:rsid w:val="00064EA6"/>
    <w:rsid w:val="0006504C"/>
    <w:rsid w:val="000663A1"/>
    <w:rsid w:val="000665EB"/>
    <w:rsid w:val="00066616"/>
    <w:rsid w:val="0006687C"/>
    <w:rsid w:val="00066BF8"/>
    <w:rsid w:val="00066CD4"/>
    <w:rsid w:val="00067194"/>
    <w:rsid w:val="000674C3"/>
    <w:rsid w:val="000675D5"/>
    <w:rsid w:val="00070858"/>
    <w:rsid w:val="00070FAE"/>
    <w:rsid w:val="00071447"/>
    <w:rsid w:val="000719CE"/>
    <w:rsid w:val="000720FC"/>
    <w:rsid w:val="0007211B"/>
    <w:rsid w:val="000722F6"/>
    <w:rsid w:val="00072478"/>
    <w:rsid w:val="0007277A"/>
    <w:rsid w:val="000727DD"/>
    <w:rsid w:val="00072C67"/>
    <w:rsid w:val="0007366D"/>
    <w:rsid w:val="00073697"/>
    <w:rsid w:val="00073955"/>
    <w:rsid w:val="00073A47"/>
    <w:rsid w:val="00073C8D"/>
    <w:rsid w:val="00073CC9"/>
    <w:rsid w:val="00073FF2"/>
    <w:rsid w:val="0007475A"/>
    <w:rsid w:val="00074A3F"/>
    <w:rsid w:val="00074C16"/>
    <w:rsid w:val="00075217"/>
    <w:rsid w:val="00075700"/>
    <w:rsid w:val="00075752"/>
    <w:rsid w:val="000758B8"/>
    <w:rsid w:val="00075DB0"/>
    <w:rsid w:val="00075F37"/>
    <w:rsid w:val="000761DE"/>
    <w:rsid w:val="000762D5"/>
    <w:rsid w:val="000765D9"/>
    <w:rsid w:val="00076B67"/>
    <w:rsid w:val="000771B5"/>
    <w:rsid w:val="0007726F"/>
    <w:rsid w:val="0007799D"/>
    <w:rsid w:val="00077FD3"/>
    <w:rsid w:val="0008045C"/>
    <w:rsid w:val="00080938"/>
    <w:rsid w:val="00080B39"/>
    <w:rsid w:val="00080B6B"/>
    <w:rsid w:val="00080E34"/>
    <w:rsid w:val="0008138C"/>
    <w:rsid w:val="00081AE8"/>
    <w:rsid w:val="00081BBF"/>
    <w:rsid w:val="000823BF"/>
    <w:rsid w:val="00083122"/>
    <w:rsid w:val="000832B0"/>
    <w:rsid w:val="00083567"/>
    <w:rsid w:val="00083931"/>
    <w:rsid w:val="0008406E"/>
    <w:rsid w:val="00084A86"/>
    <w:rsid w:val="0008537E"/>
    <w:rsid w:val="000855C6"/>
    <w:rsid w:val="00085741"/>
    <w:rsid w:val="00085A71"/>
    <w:rsid w:val="0008600A"/>
    <w:rsid w:val="00086130"/>
    <w:rsid w:val="00086590"/>
    <w:rsid w:val="000867DE"/>
    <w:rsid w:val="00086975"/>
    <w:rsid w:val="00086BEC"/>
    <w:rsid w:val="00086D43"/>
    <w:rsid w:val="0008705B"/>
    <w:rsid w:val="0008717F"/>
    <w:rsid w:val="00087E07"/>
    <w:rsid w:val="00087ECF"/>
    <w:rsid w:val="00087EFA"/>
    <w:rsid w:val="00087F22"/>
    <w:rsid w:val="00087FC1"/>
    <w:rsid w:val="0009001D"/>
    <w:rsid w:val="00090347"/>
    <w:rsid w:val="0009081B"/>
    <w:rsid w:val="00090A65"/>
    <w:rsid w:val="00090ACB"/>
    <w:rsid w:val="00091324"/>
    <w:rsid w:val="00091391"/>
    <w:rsid w:val="00091566"/>
    <w:rsid w:val="0009160F"/>
    <w:rsid w:val="00091BD6"/>
    <w:rsid w:val="00092303"/>
    <w:rsid w:val="00092860"/>
    <w:rsid w:val="000935AF"/>
    <w:rsid w:val="000938B5"/>
    <w:rsid w:val="00094360"/>
    <w:rsid w:val="00094783"/>
    <w:rsid w:val="00094828"/>
    <w:rsid w:val="00094D5C"/>
    <w:rsid w:val="000954F7"/>
    <w:rsid w:val="00095B97"/>
    <w:rsid w:val="00095D1D"/>
    <w:rsid w:val="0009616F"/>
    <w:rsid w:val="000962CE"/>
    <w:rsid w:val="00096DF3"/>
    <w:rsid w:val="000972C1"/>
    <w:rsid w:val="000972EE"/>
    <w:rsid w:val="0009741C"/>
    <w:rsid w:val="00097A66"/>
    <w:rsid w:val="00097AC5"/>
    <w:rsid w:val="000A001D"/>
    <w:rsid w:val="000A0406"/>
    <w:rsid w:val="000A050D"/>
    <w:rsid w:val="000A077C"/>
    <w:rsid w:val="000A080E"/>
    <w:rsid w:val="000A12B4"/>
    <w:rsid w:val="000A161B"/>
    <w:rsid w:val="000A16A7"/>
    <w:rsid w:val="000A1E5F"/>
    <w:rsid w:val="000A1FC8"/>
    <w:rsid w:val="000A28AB"/>
    <w:rsid w:val="000A2C44"/>
    <w:rsid w:val="000A3288"/>
    <w:rsid w:val="000A3B6F"/>
    <w:rsid w:val="000A3C7A"/>
    <w:rsid w:val="000A4267"/>
    <w:rsid w:val="000A427C"/>
    <w:rsid w:val="000A4409"/>
    <w:rsid w:val="000A450D"/>
    <w:rsid w:val="000A4638"/>
    <w:rsid w:val="000A475A"/>
    <w:rsid w:val="000A4E0A"/>
    <w:rsid w:val="000A56AB"/>
    <w:rsid w:val="000A58AB"/>
    <w:rsid w:val="000A59FF"/>
    <w:rsid w:val="000A5A70"/>
    <w:rsid w:val="000A6A52"/>
    <w:rsid w:val="000A6C74"/>
    <w:rsid w:val="000A74F3"/>
    <w:rsid w:val="000A7611"/>
    <w:rsid w:val="000A7D0F"/>
    <w:rsid w:val="000A7EC9"/>
    <w:rsid w:val="000A7F9B"/>
    <w:rsid w:val="000B039F"/>
    <w:rsid w:val="000B087E"/>
    <w:rsid w:val="000B0F0D"/>
    <w:rsid w:val="000B109D"/>
    <w:rsid w:val="000B12E8"/>
    <w:rsid w:val="000B1365"/>
    <w:rsid w:val="000B1467"/>
    <w:rsid w:val="000B1930"/>
    <w:rsid w:val="000B1F06"/>
    <w:rsid w:val="000B1F80"/>
    <w:rsid w:val="000B22FE"/>
    <w:rsid w:val="000B24D1"/>
    <w:rsid w:val="000B3235"/>
    <w:rsid w:val="000B398B"/>
    <w:rsid w:val="000B3C04"/>
    <w:rsid w:val="000B3D02"/>
    <w:rsid w:val="000B4373"/>
    <w:rsid w:val="000B450D"/>
    <w:rsid w:val="000B4924"/>
    <w:rsid w:val="000B4DA1"/>
    <w:rsid w:val="000B56F3"/>
    <w:rsid w:val="000B587A"/>
    <w:rsid w:val="000B5920"/>
    <w:rsid w:val="000B5A46"/>
    <w:rsid w:val="000B5CB8"/>
    <w:rsid w:val="000B6152"/>
    <w:rsid w:val="000B6B30"/>
    <w:rsid w:val="000B6BC5"/>
    <w:rsid w:val="000B6DD7"/>
    <w:rsid w:val="000B701B"/>
    <w:rsid w:val="000B713E"/>
    <w:rsid w:val="000B7849"/>
    <w:rsid w:val="000B7B23"/>
    <w:rsid w:val="000B7CD4"/>
    <w:rsid w:val="000B7E61"/>
    <w:rsid w:val="000C02BB"/>
    <w:rsid w:val="000C04EF"/>
    <w:rsid w:val="000C0783"/>
    <w:rsid w:val="000C112A"/>
    <w:rsid w:val="000C1668"/>
    <w:rsid w:val="000C1779"/>
    <w:rsid w:val="000C1981"/>
    <w:rsid w:val="000C1B19"/>
    <w:rsid w:val="000C23AE"/>
    <w:rsid w:val="000C2407"/>
    <w:rsid w:val="000C25ED"/>
    <w:rsid w:val="000C262E"/>
    <w:rsid w:val="000C27A3"/>
    <w:rsid w:val="000C2E66"/>
    <w:rsid w:val="000C2E95"/>
    <w:rsid w:val="000C301A"/>
    <w:rsid w:val="000C3021"/>
    <w:rsid w:val="000C31D8"/>
    <w:rsid w:val="000C346E"/>
    <w:rsid w:val="000C360C"/>
    <w:rsid w:val="000C3698"/>
    <w:rsid w:val="000C36CF"/>
    <w:rsid w:val="000C385E"/>
    <w:rsid w:val="000C3FC4"/>
    <w:rsid w:val="000C4605"/>
    <w:rsid w:val="000C4B93"/>
    <w:rsid w:val="000C4B95"/>
    <w:rsid w:val="000C4CAB"/>
    <w:rsid w:val="000C4D4F"/>
    <w:rsid w:val="000C5322"/>
    <w:rsid w:val="000C571F"/>
    <w:rsid w:val="000C5B15"/>
    <w:rsid w:val="000C5C5C"/>
    <w:rsid w:val="000C5D27"/>
    <w:rsid w:val="000C5FB0"/>
    <w:rsid w:val="000C647F"/>
    <w:rsid w:val="000C656A"/>
    <w:rsid w:val="000C657C"/>
    <w:rsid w:val="000C6A40"/>
    <w:rsid w:val="000C6DAD"/>
    <w:rsid w:val="000C76FA"/>
    <w:rsid w:val="000C7737"/>
    <w:rsid w:val="000C7B94"/>
    <w:rsid w:val="000D0023"/>
    <w:rsid w:val="000D0262"/>
    <w:rsid w:val="000D038F"/>
    <w:rsid w:val="000D058A"/>
    <w:rsid w:val="000D0C61"/>
    <w:rsid w:val="000D0F78"/>
    <w:rsid w:val="000D1540"/>
    <w:rsid w:val="000D189E"/>
    <w:rsid w:val="000D2322"/>
    <w:rsid w:val="000D259B"/>
    <w:rsid w:val="000D27A7"/>
    <w:rsid w:val="000D27FE"/>
    <w:rsid w:val="000D2BF3"/>
    <w:rsid w:val="000D2EF9"/>
    <w:rsid w:val="000D375C"/>
    <w:rsid w:val="000D3BC6"/>
    <w:rsid w:val="000D41B8"/>
    <w:rsid w:val="000D4233"/>
    <w:rsid w:val="000D450C"/>
    <w:rsid w:val="000D45EF"/>
    <w:rsid w:val="000D4646"/>
    <w:rsid w:val="000D47CF"/>
    <w:rsid w:val="000D4BBF"/>
    <w:rsid w:val="000D4E5F"/>
    <w:rsid w:val="000D4E89"/>
    <w:rsid w:val="000D5D66"/>
    <w:rsid w:val="000D5E42"/>
    <w:rsid w:val="000D62D3"/>
    <w:rsid w:val="000D655F"/>
    <w:rsid w:val="000D680F"/>
    <w:rsid w:val="000D69DA"/>
    <w:rsid w:val="000D6C5F"/>
    <w:rsid w:val="000D6C79"/>
    <w:rsid w:val="000D6E9F"/>
    <w:rsid w:val="000D6ECC"/>
    <w:rsid w:val="000D6ECF"/>
    <w:rsid w:val="000D6FB7"/>
    <w:rsid w:val="000D739D"/>
    <w:rsid w:val="000D7A8B"/>
    <w:rsid w:val="000D7D51"/>
    <w:rsid w:val="000D7E7D"/>
    <w:rsid w:val="000D7F09"/>
    <w:rsid w:val="000E01C8"/>
    <w:rsid w:val="000E02FA"/>
    <w:rsid w:val="000E02FD"/>
    <w:rsid w:val="000E0643"/>
    <w:rsid w:val="000E0817"/>
    <w:rsid w:val="000E0F2F"/>
    <w:rsid w:val="000E153C"/>
    <w:rsid w:val="000E163A"/>
    <w:rsid w:val="000E1784"/>
    <w:rsid w:val="000E1A08"/>
    <w:rsid w:val="000E1E14"/>
    <w:rsid w:val="000E250F"/>
    <w:rsid w:val="000E2A55"/>
    <w:rsid w:val="000E2A85"/>
    <w:rsid w:val="000E2C3E"/>
    <w:rsid w:val="000E375C"/>
    <w:rsid w:val="000E396C"/>
    <w:rsid w:val="000E3C5B"/>
    <w:rsid w:val="000E3D6E"/>
    <w:rsid w:val="000E42FF"/>
    <w:rsid w:val="000E469C"/>
    <w:rsid w:val="000E4722"/>
    <w:rsid w:val="000E5177"/>
    <w:rsid w:val="000E5683"/>
    <w:rsid w:val="000E65D8"/>
    <w:rsid w:val="000E6670"/>
    <w:rsid w:val="000E674A"/>
    <w:rsid w:val="000E691C"/>
    <w:rsid w:val="000E699D"/>
    <w:rsid w:val="000E6C15"/>
    <w:rsid w:val="000E70D0"/>
    <w:rsid w:val="000E724D"/>
    <w:rsid w:val="000E76F5"/>
    <w:rsid w:val="000E773D"/>
    <w:rsid w:val="000E7901"/>
    <w:rsid w:val="000F0006"/>
    <w:rsid w:val="000F0084"/>
    <w:rsid w:val="000F0858"/>
    <w:rsid w:val="000F0976"/>
    <w:rsid w:val="000F10BC"/>
    <w:rsid w:val="000F16F3"/>
    <w:rsid w:val="000F1826"/>
    <w:rsid w:val="000F231A"/>
    <w:rsid w:val="000F24BF"/>
    <w:rsid w:val="000F251F"/>
    <w:rsid w:val="000F2FB2"/>
    <w:rsid w:val="000F3A7B"/>
    <w:rsid w:val="000F3AAD"/>
    <w:rsid w:val="000F3E17"/>
    <w:rsid w:val="000F403D"/>
    <w:rsid w:val="000F408F"/>
    <w:rsid w:val="000F46E4"/>
    <w:rsid w:val="000F4784"/>
    <w:rsid w:val="000F4A0D"/>
    <w:rsid w:val="000F4BEB"/>
    <w:rsid w:val="000F4C06"/>
    <w:rsid w:val="000F4C73"/>
    <w:rsid w:val="000F511D"/>
    <w:rsid w:val="000F5123"/>
    <w:rsid w:val="000F5671"/>
    <w:rsid w:val="000F581D"/>
    <w:rsid w:val="000F5D1C"/>
    <w:rsid w:val="000F5F1C"/>
    <w:rsid w:val="000F64D8"/>
    <w:rsid w:val="000F6D3E"/>
    <w:rsid w:val="000F7495"/>
    <w:rsid w:val="000F785F"/>
    <w:rsid w:val="000F7A0E"/>
    <w:rsid w:val="000F7C34"/>
    <w:rsid w:val="000F7DF1"/>
    <w:rsid w:val="00100402"/>
    <w:rsid w:val="001005A1"/>
    <w:rsid w:val="001005E6"/>
    <w:rsid w:val="0010067B"/>
    <w:rsid w:val="00100D32"/>
    <w:rsid w:val="00100E10"/>
    <w:rsid w:val="00101264"/>
    <w:rsid w:val="001017B7"/>
    <w:rsid w:val="001018EA"/>
    <w:rsid w:val="00101E33"/>
    <w:rsid w:val="00101E7B"/>
    <w:rsid w:val="0010204C"/>
    <w:rsid w:val="00102185"/>
    <w:rsid w:val="00102370"/>
    <w:rsid w:val="001025C5"/>
    <w:rsid w:val="001028B1"/>
    <w:rsid w:val="0010350E"/>
    <w:rsid w:val="00103999"/>
    <w:rsid w:val="00103CFF"/>
    <w:rsid w:val="00103F2B"/>
    <w:rsid w:val="001045AC"/>
    <w:rsid w:val="00105822"/>
    <w:rsid w:val="00105A06"/>
    <w:rsid w:val="00105CDC"/>
    <w:rsid w:val="001061EA"/>
    <w:rsid w:val="0010658E"/>
    <w:rsid w:val="001067E6"/>
    <w:rsid w:val="0010688D"/>
    <w:rsid w:val="00106B09"/>
    <w:rsid w:val="00106C80"/>
    <w:rsid w:val="001070B5"/>
    <w:rsid w:val="001079DD"/>
    <w:rsid w:val="00107E5A"/>
    <w:rsid w:val="001101CA"/>
    <w:rsid w:val="00110251"/>
    <w:rsid w:val="0011082C"/>
    <w:rsid w:val="00110872"/>
    <w:rsid w:val="0011090A"/>
    <w:rsid w:val="00110C1F"/>
    <w:rsid w:val="00111039"/>
    <w:rsid w:val="001113FC"/>
    <w:rsid w:val="00111507"/>
    <w:rsid w:val="001115F5"/>
    <w:rsid w:val="00111A74"/>
    <w:rsid w:val="00111CF4"/>
    <w:rsid w:val="00111D73"/>
    <w:rsid w:val="00111E28"/>
    <w:rsid w:val="001125DF"/>
    <w:rsid w:val="00112776"/>
    <w:rsid w:val="00112E35"/>
    <w:rsid w:val="00112F39"/>
    <w:rsid w:val="001130E7"/>
    <w:rsid w:val="00113116"/>
    <w:rsid w:val="001131D3"/>
    <w:rsid w:val="0011338D"/>
    <w:rsid w:val="001137E3"/>
    <w:rsid w:val="0011398E"/>
    <w:rsid w:val="0011439E"/>
    <w:rsid w:val="00114532"/>
    <w:rsid w:val="00114592"/>
    <w:rsid w:val="001145C1"/>
    <w:rsid w:val="001146C3"/>
    <w:rsid w:val="00114949"/>
    <w:rsid w:val="00114C5B"/>
    <w:rsid w:val="00115197"/>
    <w:rsid w:val="00115255"/>
    <w:rsid w:val="001153EE"/>
    <w:rsid w:val="00115417"/>
    <w:rsid w:val="00115510"/>
    <w:rsid w:val="001159F9"/>
    <w:rsid w:val="00115BB1"/>
    <w:rsid w:val="00115D1E"/>
    <w:rsid w:val="00115E0A"/>
    <w:rsid w:val="001162CC"/>
    <w:rsid w:val="00116C11"/>
    <w:rsid w:val="00117198"/>
    <w:rsid w:val="0011737E"/>
    <w:rsid w:val="00117402"/>
    <w:rsid w:val="00117792"/>
    <w:rsid w:val="001179FB"/>
    <w:rsid w:val="00117F39"/>
    <w:rsid w:val="001201AC"/>
    <w:rsid w:val="00120500"/>
    <w:rsid w:val="001208BA"/>
    <w:rsid w:val="001208F6"/>
    <w:rsid w:val="00120C4D"/>
    <w:rsid w:val="00120F16"/>
    <w:rsid w:val="00120F6B"/>
    <w:rsid w:val="0012110D"/>
    <w:rsid w:val="00121257"/>
    <w:rsid w:val="0012126A"/>
    <w:rsid w:val="0012141D"/>
    <w:rsid w:val="001214B4"/>
    <w:rsid w:val="00121662"/>
    <w:rsid w:val="00121997"/>
    <w:rsid w:val="00121E56"/>
    <w:rsid w:val="00121EC3"/>
    <w:rsid w:val="00122068"/>
    <w:rsid w:val="001220DB"/>
    <w:rsid w:val="00122167"/>
    <w:rsid w:val="001228D7"/>
    <w:rsid w:val="00122F4F"/>
    <w:rsid w:val="00123679"/>
    <w:rsid w:val="001237A4"/>
    <w:rsid w:val="0012398D"/>
    <w:rsid w:val="00123A76"/>
    <w:rsid w:val="00123E3A"/>
    <w:rsid w:val="00124248"/>
    <w:rsid w:val="0012496D"/>
    <w:rsid w:val="00124BD2"/>
    <w:rsid w:val="00124CDA"/>
    <w:rsid w:val="001254B5"/>
    <w:rsid w:val="00125C5B"/>
    <w:rsid w:val="00125CBC"/>
    <w:rsid w:val="00125F2A"/>
    <w:rsid w:val="0012619E"/>
    <w:rsid w:val="001266E2"/>
    <w:rsid w:val="001267B9"/>
    <w:rsid w:val="00126839"/>
    <w:rsid w:val="001272D1"/>
    <w:rsid w:val="0012735B"/>
    <w:rsid w:val="0012779B"/>
    <w:rsid w:val="001278B0"/>
    <w:rsid w:val="00127C49"/>
    <w:rsid w:val="00130307"/>
    <w:rsid w:val="001308D1"/>
    <w:rsid w:val="00130D73"/>
    <w:rsid w:val="00130F0E"/>
    <w:rsid w:val="001313D1"/>
    <w:rsid w:val="0013184C"/>
    <w:rsid w:val="00132009"/>
    <w:rsid w:val="00132708"/>
    <w:rsid w:val="00132CE5"/>
    <w:rsid w:val="00132FF6"/>
    <w:rsid w:val="001345EB"/>
    <w:rsid w:val="00134B34"/>
    <w:rsid w:val="00134D85"/>
    <w:rsid w:val="00134FBE"/>
    <w:rsid w:val="0013540B"/>
    <w:rsid w:val="00135565"/>
    <w:rsid w:val="001355AC"/>
    <w:rsid w:val="001355F0"/>
    <w:rsid w:val="00135C78"/>
    <w:rsid w:val="0013617F"/>
    <w:rsid w:val="00136634"/>
    <w:rsid w:val="00137292"/>
    <w:rsid w:val="001372A2"/>
    <w:rsid w:val="001375F4"/>
    <w:rsid w:val="00137605"/>
    <w:rsid w:val="0013765D"/>
    <w:rsid w:val="00137742"/>
    <w:rsid w:val="00137B8D"/>
    <w:rsid w:val="00137E56"/>
    <w:rsid w:val="00140081"/>
    <w:rsid w:val="0014055A"/>
    <w:rsid w:val="00140701"/>
    <w:rsid w:val="00140707"/>
    <w:rsid w:val="00140AEC"/>
    <w:rsid w:val="00140B28"/>
    <w:rsid w:val="00140E4B"/>
    <w:rsid w:val="00140EB7"/>
    <w:rsid w:val="00141224"/>
    <w:rsid w:val="00141261"/>
    <w:rsid w:val="0014171A"/>
    <w:rsid w:val="001418F4"/>
    <w:rsid w:val="001419EE"/>
    <w:rsid w:val="00141A5A"/>
    <w:rsid w:val="00141B18"/>
    <w:rsid w:val="00141D16"/>
    <w:rsid w:val="00141D84"/>
    <w:rsid w:val="00142C43"/>
    <w:rsid w:val="00142D87"/>
    <w:rsid w:val="00142E59"/>
    <w:rsid w:val="0014369B"/>
    <w:rsid w:val="00143D93"/>
    <w:rsid w:val="00143FC2"/>
    <w:rsid w:val="0014428A"/>
    <w:rsid w:val="001444FC"/>
    <w:rsid w:val="0014453C"/>
    <w:rsid w:val="001445C1"/>
    <w:rsid w:val="001447BE"/>
    <w:rsid w:val="001456C2"/>
    <w:rsid w:val="00145900"/>
    <w:rsid w:val="00145CCB"/>
    <w:rsid w:val="0014607C"/>
    <w:rsid w:val="00146556"/>
    <w:rsid w:val="00146627"/>
    <w:rsid w:val="001466D2"/>
    <w:rsid w:val="00146753"/>
    <w:rsid w:val="0014683A"/>
    <w:rsid w:val="00146DFB"/>
    <w:rsid w:val="001471C3"/>
    <w:rsid w:val="001476F5"/>
    <w:rsid w:val="00147AD2"/>
    <w:rsid w:val="00147D16"/>
    <w:rsid w:val="00147D6C"/>
    <w:rsid w:val="001501AA"/>
    <w:rsid w:val="001506D2"/>
    <w:rsid w:val="0015080A"/>
    <w:rsid w:val="0015168F"/>
    <w:rsid w:val="00151728"/>
    <w:rsid w:val="00151BDC"/>
    <w:rsid w:val="00151EB1"/>
    <w:rsid w:val="00151F63"/>
    <w:rsid w:val="001520B5"/>
    <w:rsid w:val="00152A85"/>
    <w:rsid w:val="00152DCF"/>
    <w:rsid w:val="00153052"/>
    <w:rsid w:val="001534FD"/>
    <w:rsid w:val="00153B94"/>
    <w:rsid w:val="00153BA4"/>
    <w:rsid w:val="00153D37"/>
    <w:rsid w:val="00153E14"/>
    <w:rsid w:val="0015447A"/>
    <w:rsid w:val="0015480A"/>
    <w:rsid w:val="001548E7"/>
    <w:rsid w:val="00154A09"/>
    <w:rsid w:val="00154CAC"/>
    <w:rsid w:val="00155242"/>
    <w:rsid w:val="00155466"/>
    <w:rsid w:val="00155575"/>
    <w:rsid w:val="001558A0"/>
    <w:rsid w:val="00155D91"/>
    <w:rsid w:val="00155EC0"/>
    <w:rsid w:val="001563AE"/>
    <w:rsid w:val="00156489"/>
    <w:rsid w:val="00156ED5"/>
    <w:rsid w:val="00157131"/>
    <w:rsid w:val="001573FD"/>
    <w:rsid w:val="0015751E"/>
    <w:rsid w:val="001578DA"/>
    <w:rsid w:val="00157D8F"/>
    <w:rsid w:val="001603C0"/>
    <w:rsid w:val="0016050D"/>
    <w:rsid w:val="001607E8"/>
    <w:rsid w:val="00161050"/>
    <w:rsid w:val="00161344"/>
    <w:rsid w:val="00161498"/>
    <w:rsid w:val="0016270B"/>
    <w:rsid w:val="00162711"/>
    <w:rsid w:val="00162750"/>
    <w:rsid w:val="00162CCD"/>
    <w:rsid w:val="0016357C"/>
    <w:rsid w:val="00163811"/>
    <w:rsid w:val="00163A6C"/>
    <w:rsid w:val="00163C20"/>
    <w:rsid w:val="00163E84"/>
    <w:rsid w:val="0016422F"/>
    <w:rsid w:val="001642EB"/>
    <w:rsid w:val="0016459A"/>
    <w:rsid w:val="00164FAB"/>
    <w:rsid w:val="00165008"/>
    <w:rsid w:val="0016513C"/>
    <w:rsid w:val="0016552A"/>
    <w:rsid w:val="001656A2"/>
    <w:rsid w:val="001657F4"/>
    <w:rsid w:val="00165B4C"/>
    <w:rsid w:val="00165B52"/>
    <w:rsid w:val="00165EFF"/>
    <w:rsid w:val="00165FF9"/>
    <w:rsid w:val="001664A4"/>
    <w:rsid w:val="00166C64"/>
    <w:rsid w:val="00166E29"/>
    <w:rsid w:val="00167298"/>
    <w:rsid w:val="001673F9"/>
    <w:rsid w:val="001674BD"/>
    <w:rsid w:val="001676EA"/>
    <w:rsid w:val="00167748"/>
    <w:rsid w:val="0016787F"/>
    <w:rsid w:val="00167989"/>
    <w:rsid w:val="00167A41"/>
    <w:rsid w:val="00167E33"/>
    <w:rsid w:val="00170348"/>
    <w:rsid w:val="001708AD"/>
    <w:rsid w:val="00170A6E"/>
    <w:rsid w:val="00170B9B"/>
    <w:rsid w:val="00170FAE"/>
    <w:rsid w:val="0017148B"/>
    <w:rsid w:val="001717B6"/>
    <w:rsid w:val="00171F4B"/>
    <w:rsid w:val="00171F78"/>
    <w:rsid w:val="001726DF"/>
    <w:rsid w:val="00172830"/>
    <w:rsid w:val="00172B8F"/>
    <w:rsid w:val="001731DE"/>
    <w:rsid w:val="0017360B"/>
    <w:rsid w:val="00173694"/>
    <w:rsid w:val="00173AB7"/>
    <w:rsid w:val="0017405B"/>
    <w:rsid w:val="001748FF"/>
    <w:rsid w:val="0017494B"/>
    <w:rsid w:val="00174BBC"/>
    <w:rsid w:val="00174E7B"/>
    <w:rsid w:val="0017568A"/>
    <w:rsid w:val="00175AFC"/>
    <w:rsid w:val="00175FB0"/>
    <w:rsid w:val="00176057"/>
    <w:rsid w:val="001760AF"/>
    <w:rsid w:val="00176212"/>
    <w:rsid w:val="0017631C"/>
    <w:rsid w:val="001766DF"/>
    <w:rsid w:val="0017674D"/>
    <w:rsid w:val="001769E5"/>
    <w:rsid w:val="00180133"/>
    <w:rsid w:val="00180179"/>
    <w:rsid w:val="00180BC3"/>
    <w:rsid w:val="00180CB6"/>
    <w:rsid w:val="001812DD"/>
    <w:rsid w:val="001817D9"/>
    <w:rsid w:val="001819A7"/>
    <w:rsid w:val="00181A5E"/>
    <w:rsid w:val="001824BC"/>
    <w:rsid w:val="001825B4"/>
    <w:rsid w:val="001825D8"/>
    <w:rsid w:val="001828F9"/>
    <w:rsid w:val="00182B3D"/>
    <w:rsid w:val="00182B5A"/>
    <w:rsid w:val="0018370B"/>
    <w:rsid w:val="00183AEE"/>
    <w:rsid w:val="00183B89"/>
    <w:rsid w:val="00184042"/>
    <w:rsid w:val="00184775"/>
    <w:rsid w:val="001848E7"/>
    <w:rsid w:val="00185B18"/>
    <w:rsid w:val="00185C38"/>
    <w:rsid w:val="00185F2D"/>
    <w:rsid w:val="00186277"/>
    <w:rsid w:val="00186BC1"/>
    <w:rsid w:val="00186D31"/>
    <w:rsid w:val="00187502"/>
    <w:rsid w:val="0018762F"/>
    <w:rsid w:val="00187A1F"/>
    <w:rsid w:val="00187D23"/>
    <w:rsid w:val="00187DC4"/>
    <w:rsid w:val="00187DCC"/>
    <w:rsid w:val="00187EA8"/>
    <w:rsid w:val="001903B5"/>
    <w:rsid w:val="001903EC"/>
    <w:rsid w:val="00190420"/>
    <w:rsid w:val="001904AC"/>
    <w:rsid w:val="00190557"/>
    <w:rsid w:val="00190DF6"/>
    <w:rsid w:val="00190FA5"/>
    <w:rsid w:val="0019189B"/>
    <w:rsid w:val="00191BF9"/>
    <w:rsid w:val="00191C80"/>
    <w:rsid w:val="00191CDE"/>
    <w:rsid w:val="001920D4"/>
    <w:rsid w:val="00192500"/>
    <w:rsid w:val="00192645"/>
    <w:rsid w:val="00192869"/>
    <w:rsid w:val="00193272"/>
    <w:rsid w:val="001934B3"/>
    <w:rsid w:val="0019380D"/>
    <w:rsid w:val="00193961"/>
    <w:rsid w:val="001945A5"/>
    <w:rsid w:val="001945FF"/>
    <w:rsid w:val="00194A72"/>
    <w:rsid w:val="00195247"/>
    <w:rsid w:val="001953DB"/>
    <w:rsid w:val="00195F05"/>
    <w:rsid w:val="001963D4"/>
    <w:rsid w:val="0019679C"/>
    <w:rsid w:val="0019684F"/>
    <w:rsid w:val="001968FB"/>
    <w:rsid w:val="00196A25"/>
    <w:rsid w:val="00197658"/>
    <w:rsid w:val="00197AB3"/>
    <w:rsid w:val="00197B7D"/>
    <w:rsid w:val="00197B8C"/>
    <w:rsid w:val="001A033A"/>
    <w:rsid w:val="001A037B"/>
    <w:rsid w:val="001A0703"/>
    <w:rsid w:val="001A091A"/>
    <w:rsid w:val="001A0E88"/>
    <w:rsid w:val="001A130B"/>
    <w:rsid w:val="001A1335"/>
    <w:rsid w:val="001A17FA"/>
    <w:rsid w:val="001A19FC"/>
    <w:rsid w:val="001A1CBE"/>
    <w:rsid w:val="001A2496"/>
    <w:rsid w:val="001A2508"/>
    <w:rsid w:val="001A25A5"/>
    <w:rsid w:val="001A292D"/>
    <w:rsid w:val="001A2A58"/>
    <w:rsid w:val="001A2A77"/>
    <w:rsid w:val="001A2E12"/>
    <w:rsid w:val="001A3BC0"/>
    <w:rsid w:val="001A461B"/>
    <w:rsid w:val="001A5246"/>
    <w:rsid w:val="001A544A"/>
    <w:rsid w:val="001A55C7"/>
    <w:rsid w:val="001A5B66"/>
    <w:rsid w:val="001A623A"/>
    <w:rsid w:val="001A72B6"/>
    <w:rsid w:val="001A7660"/>
    <w:rsid w:val="001A7F20"/>
    <w:rsid w:val="001B009E"/>
    <w:rsid w:val="001B016E"/>
    <w:rsid w:val="001B02BB"/>
    <w:rsid w:val="001B11A9"/>
    <w:rsid w:val="001B11B4"/>
    <w:rsid w:val="001B16D0"/>
    <w:rsid w:val="001B1882"/>
    <w:rsid w:val="001B1968"/>
    <w:rsid w:val="001B1B61"/>
    <w:rsid w:val="001B1F7D"/>
    <w:rsid w:val="001B217B"/>
    <w:rsid w:val="001B230F"/>
    <w:rsid w:val="001B2746"/>
    <w:rsid w:val="001B2AB4"/>
    <w:rsid w:val="001B2C73"/>
    <w:rsid w:val="001B30FF"/>
    <w:rsid w:val="001B3490"/>
    <w:rsid w:val="001B3994"/>
    <w:rsid w:val="001B3CB7"/>
    <w:rsid w:val="001B4276"/>
    <w:rsid w:val="001B4484"/>
    <w:rsid w:val="001B463D"/>
    <w:rsid w:val="001B482B"/>
    <w:rsid w:val="001B48C5"/>
    <w:rsid w:val="001B5148"/>
    <w:rsid w:val="001B52F2"/>
    <w:rsid w:val="001B5336"/>
    <w:rsid w:val="001B53BE"/>
    <w:rsid w:val="001B53E2"/>
    <w:rsid w:val="001B5561"/>
    <w:rsid w:val="001B57DA"/>
    <w:rsid w:val="001B5A0B"/>
    <w:rsid w:val="001B5AB1"/>
    <w:rsid w:val="001B5D02"/>
    <w:rsid w:val="001B6050"/>
    <w:rsid w:val="001B60D5"/>
    <w:rsid w:val="001B65B4"/>
    <w:rsid w:val="001B6CB2"/>
    <w:rsid w:val="001B6D59"/>
    <w:rsid w:val="001B72D2"/>
    <w:rsid w:val="001B79A2"/>
    <w:rsid w:val="001B7FE6"/>
    <w:rsid w:val="001C01A7"/>
    <w:rsid w:val="001C0700"/>
    <w:rsid w:val="001C08EE"/>
    <w:rsid w:val="001C106F"/>
    <w:rsid w:val="001C142A"/>
    <w:rsid w:val="001C1730"/>
    <w:rsid w:val="001C1810"/>
    <w:rsid w:val="001C1C40"/>
    <w:rsid w:val="001C200A"/>
    <w:rsid w:val="001C204A"/>
    <w:rsid w:val="001C2079"/>
    <w:rsid w:val="001C25ED"/>
    <w:rsid w:val="001C28EB"/>
    <w:rsid w:val="001C29DD"/>
    <w:rsid w:val="001C2B51"/>
    <w:rsid w:val="001C308E"/>
    <w:rsid w:val="001C3591"/>
    <w:rsid w:val="001C35EA"/>
    <w:rsid w:val="001C36AF"/>
    <w:rsid w:val="001C3707"/>
    <w:rsid w:val="001C38DB"/>
    <w:rsid w:val="001C4192"/>
    <w:rsid w:val="001C4986"/>
    <w:rsid w:val="001C4D38"/>
    <w:rsid w:val="001C5780"/>
    <w:rsid w:val="001C5B8A"/>
    <w:rsid w:val="001C6270"/>
    <w:rsid w:val="001C62F5"/>
    <w:rsid w:val="001C6341"/>
    <w:rsid w:val="001C6616"/>
    <w:rsid w:val="001C683B"/>
    <w:rsid w:val="001C6C6B"/>
    <w:rsid w:val="001C6D0C"/>
    <w:rsid w:val="001C7201"/>
    <w:rsid w:val="001C7321"/>
    <w:rsid w:val="001C756B"/>
    <w:rsid w:val="001C7C63"/>
    <w:rsid w:val="001D00A6"/>
    <w:rsid w:val="001D031B"/>
    <w:rsid w:val="001D039F"/>
    <w:rsid w:val="001D05F2"/>
    <w:rsid w:val="001D0DB9"/>
    <w:rsid w:val="001D0EBE"/>
    <w:rsid w:val="001D158E"/>
    <w:rsid w:val="001D160B"/>
    <w:rsid w:val="001D16AC"/>
    <w:rsid w:val="001D1AA1"/>
    <w:rsid w:val="001D1E9A"/>
    <w:rsid w:val="001D2039"/>
    <w:rsid w:val="001D24D3"/>
    <w:rsid w:val="001D29B5"/>
    <w:rsid w:val="001D2F21"/>
    <w:rsid w:val="001D326C"/>
    <w:rsid w:val="001D33A2"/>
    <w:rsid w:val="001D34BC"/>
    <w:rsid w:val="001D35A2"/>
    <w:rsid w:val="001D3C3B"/>
    <w:rsid w:val="001D3CAC"/>
    <w:rsid w:val="001D40F4"/>
    <w:rsid w:val="001D429F"/>
    <w:rsid w:val="001D47EA"/>
    <w:rsid w:val="001D4E49"/>
    <w:rsid w:val="001D4ED7"/>
    <w:rsid w:val="001D501F"/>
    <w:rsid w:val="001D5103"/>
    <w:rsid w:val="001D510F"/>
    <w:rsid w:val="001D52AD"/>
    <w:rsid w:val="001D557C"/>
    <w:rsid w:val="001D5A51"/>
    <w:rsid w:val="001D5DD9"/>
    <w:rsid w:val="001D5F26"/>
    <w:rsid w:val="001D62D2"/>
    <w:rsid w:val="001D63AB"/>
    <w:rsid w:val="001D63E5"/>
    <w:rsid w:val="001D644E"/>
    <w:rsid w:val="001D64D7"/>
    <w:rsid w:val="001D6723"/>
    <w:rsid w:val="001D6BCD"/>
    <w:rsid w:val="001D6E83"/>
    <w:rsid w:val="001D6F08"/>
    <w:rsid w:val="001D70F3"/>
    <w:rsid w:val="001D7152"/>
    <w:rsid w:val="001D72DA"/>
    <w:rsid w:val="001D7334"/>
    <w:rsid w:val="001D76E1"/>
    <w:rsid w:val="001D7748"/>
    <w:rsid w:val="001D7844"/>
    <w:rsid w:val="001E00B6"/>
    <w:rsid w:val="001E0761"/>
    <w:rsid w:val="001E0FAA"/>
    <w:rsid w:val="001E11DF"/>
    <w:rsid w:val="001E1D38"/>
    <w:rsid w:val="001E1FBF"/>
    <w:rsid w:val="001E22F9"/>
    <w:rsid w:val="001E2484"/>
    <w:rsid w:val="001E2697"/>
    <w:rsid w:val="001E2700"/>
    <w:rsid w:val="001E2A72"/>
    <w:rsid w:val="001E2C98"/>
    <w:rsid w:val="001E3346"/>
    <w:rsid w:val="001E346A"/>
    <w:rsid w:val="001E3898"/>
    <w:rsid w:val="001E38B2"/>
    <w:rsid w:val="001E39E9"/>
    <w:rsid w:val="001E3BAD"/>
    <w:rsid w:val="001E3F5B"/>
    <w:rsid w:val="001E3FBC"/>
    <w:rsid w:val="001E43EA"/>
    <w:rsid w:val="001E45FE"/>
    <w:rsid w:val="001E476A"/>
    <w:rsid w:val="001E4812"/>
    <w:rsid w:val="001E48BE"/>
    <w:rsid w:val="001E4949"/>
    <w:rsid w:val="001E4A3A"/>
    <w:rsid w:val="001E4A7C"/>
    <w:rsid w:val="001E4C8A"/>
    <w:rsid w:val="001E4CB1"/>
    <w:rsid w:val="001E510A"/>
    <w:rsid w:val="001E556E"/>
    <w:rsid w:val="001E5671"/>
    <w:rsid w:val="001E5D1C"/>
    <w:rsid w:val="001E5DB6"/>
    <w:rsid w:val="001E6382"/>
    <w:rsid w:val="001E6579"/>
    <w:rsid w:val="001E6669"/>
    <w:rsid w:val="001E74D1"/>
    <w:rsid w:val="001E76EB"/>
    <w:rsid w:val="001E79C4"/>
    <w:rsid w:val="001E79F2"/>
    <w:rsid w:val="001F00D3"/>
    <w:rsid w:val="001F0114"/>
    <w:rsid w:val="001F08FA"/>
    <w:rsid w:val="001F0B4E"/>
    <w:rsid w:val="001F0C95"/>
    <w:rsid w:val="001F0E9F"/>
    <w:rsid w:val="001F10C7"/>
    <w:rsid w:val="001F1418"/>
    <w:rsid w:val="001F1532"/>
    <w:rsid w:val="001F16E7"/>
    <w:rsid w:val="001F1758"/>
    <w:rsid w:val="001F2166"/>
    <w:rsid w:val="001F2241"/>
    <w:rsid w:val="001F2784"/>
    <w:rsid w:val="001F2989"/>
    <w:rsid w:val="001F3954"/>
    <w:rsid w:val="001F3969"/>
    <w:rsid w:val="001F3A4B"/>
    <w:rsid w:val="001F3E32"/>
    <w:rsid w:val="001F41A8"/>
    <w:rsid w:val="001F44EA"/>
    <w:rsid w:val="001F483F"/>
    <w:rsid w:val="001F4A0A"/>
    <w:rsid w:val="001F5147"/>
    <w:rsid w:val="001F5237"/>
    <w:rsid w:val="001F542F"/>
    <w:rsid w:val="001F54BD"/>
    <w:rsid w:val="001F5810"/>
    <w:rsid w:val="001F58D7"/>
    <w:rsid w:val="001F5E03"/>
    <w:rsid w:val="001F5FA7"/>
    <w:rsid w:val="001F604D"/>
    <w:rsid w:val="001F6442"/>
    <w:rsid w:val="001F6A1C"/>
    <w:rsid w:val="001F6B5C"/>
    <w:rsid w:val="001F6C28"/>
    <w:rsid w:val="001F6D6D"/>
    <w:rsid w:val="001F702D"/>
    <w:rsid w:val="001F737C"/>
    <w:rsid w:val="001F77AB"/>
    <w:rsid w:val="001F791B"/>
    <w:rsid w:val="001F7A74"/>
    <w:rsid w:val="001F7EAB"/>
    <w:rsid w:val="001F7FD8"/>
    <w:rsid w:val="001F7FE0"/>
    <w:rsid w:val="00200145"/>
    <w:rsid w:val="002007FB"/>
    <w:rsid w:val="0020098C"/>
    <w:rsid w:val="00200C17"/>
    <w:rsid w:val="00200C58"/>
    <w:rsid w:val="00200F2B"/>
    <w:rsid w:val="002011E6"/>
    <w:rsid w:val="0020149F"/>
    <w:rsid w:val="002015CF"/>
    <w:rsid w:val="00201920"/>
    <w:rsid w:val="00201A4B"/>
    <w:rsid w:val="00201D80"/>
    <w:rsid w:val="002023CF"/>
    <w:rsid w:val="0020244A"/>
    <w:rsid w:val="00202667"/>
    <w:rsid w:val="00202778"/>
    <w:rsid w:val="00202AC2"/>
    <w:rsid w:val="00202BB4"/>
    <w:rsid w:val="00202EDD"/>
    <w:rsid w:val="00202EEF"/>
    <w:rsid w:val="00203276"/>
    <w:rsid w:val="002036B2"/>
    <w:rsid w:val="00203972"/>
    <w:rsid w:val="00203A3C"/>
    <w:rsid w:val="002045DE"/>
    <w:rsid w:val="0020466C"/>
    <w:rsid w:val="00204694"/>
    <w:rsid w:val="00204FC0"/>
    <w:rsid w:val="0020551D"/>
    <w:rsid w:val="00205B9A"/>
    <w:rsid w:val="00205C60"/>
    <w:rsid w:val="00205F59"/>
    <w:rsid w:val="00205FD9"/>
    <w:rsid w:val="002061DA"/>
    <w:rsid w:val="00206B0D"/>
    <w:rsid w:val="00206D7E"/>
    <w:rsid w:val="00206E27"/>
    <w:rsid w:val="002072FD"/>
    <w:rsid w:val="002075FF"/>
    <w:rsid w:val="002077D9"/>
    <w:rsid w:val="00207887"/>
    <w:rsid w:val="0020795F"/>
    <w:rsid w:val="00207B3E"/>
    <w:rsid w:val="00207BE7"/>
    <w:rsid w:val="00207E49"/>
    <w:rsid w:val="00210967"/>
    <w:rsid w:val="00210E48"/>
    <w:rsid w:val="00210F6E"/>
    <w:rsid w:val="002111BC"/>
    <w:rsid w:val="002117CC"/>
    <w:rsid w:val="00211837"/>
    <w:rsid w:val="002119C6"/>
    <w:rsid w:val="00211A26"/>
    <w:rsid w:val="00211A9E"/>
    <w:rsid w:val="00211AEA"/>
    <w:rsid w:val="00211D73"/>
    <w:rsid w:val="00212280"/>
    <w:rsid w:val="002125CE"/>
    <w:rsid w:val="002134E3"/>
    <w:rsid w:val="002136BB"/>
    <w:rsid w:val="00213B9E"/>
    <w:rsid w:val="0021400E"/>
    <w:rsid w:val="00214730"/>
    <w:rsid w:val="00214915"/>
    <w:rsid w:val="00215497"/>
    <w:rsid w:val="00215A4C"/>
    <w:rsid w:val="00215B64"/>
    <w:rsid w:val="00216118"/>
    <w:rsid w:val="00216247"/>
    <w:rsid w:val="002162BF"/>
    <w:rsid w:val="00216788"/>
    <w:rsid w:val="00216B23"/>
    <w:rsid w:val="00217051"/>
    <w:rsid w:val="002172D4"/>
    <w:rsid w:val="00217C47"/>
    <w:rsid w:val="00217CCA"/>
    <w:rsid w:val="00217DFF"/>
    <w:rsid w:val="002209EA"/>
    <w:rsid w:val="00220C69"/>
    <w:rsid w:val="00220F07"/>
    <w:rsid w:val="002215D7"/>
    <w:rsid w:val="00221622"/>
    <w:rsid w:val="00221779"/>
    <w:rsid w:val="00221BB3"/>
    <w:rsid w:val="00221DB6"/>
    <w:rsid w:val="002222CC"/>
    <w:rsid w:val="002224D5"/>
    <w:rsid w:val="0022264C"/>
    <w:rsid w:val="002229D3"/>
    <w:rsid w:val="002233C3"/>
    <w:rsid w:val="002233C9"/>
    <w:rsid w:val="00223600"/>
    <w:rsid w:val="00223BCD"/>
    <w:rsid w:val="00223D6B"/>
    <w:rsid w:val="0022401A"/>
    <w:rsid w:val="00224AFC"/>
    <w:rsid w:val="00224C1D"/>
    <w:rsid w:val="00224E56"/>
    <w:rsid w:val="00224FD5"/>
    <w:rsid w:val="002251DF"/>
    <w:rsid w:val="0022569D"/>
    <w:rsid w:val="00225762"/>
    <w:rsid w:val="00225AD5"/>
    <w:rsid w:val="00225B6E"/>
    <w:rsid w:val="002261A4"/>
    <w:rsid w:val="00226815"/>
    <w:rsid w:val="00226AA8"/>
    <w:rsid w:val="00226D3E"/>
    <w:rsid w:val="00227CC1"/>
    <w:rsid w:val="002301AA"/>
    <w:rsid w:val="0023033E"/>
    <w:rsid w:val="00230BEE"/>
    <w:rsid w:val="00230C37"/>
    <w:rsid w:val="00230D5E"/>
    <w:rsid w:val="0023138E"/>
    <w:rsid w:val="00231749"/>
    <w:rsid w:val="0023197C"/>
    <w:rsid w:val="00231A29"/>
    <w:rsid w:val="00231AF5"/>
    <w:rsid w:val="00231BE2"/>
    <w:rsid w:val="00231DF6"/>
    <w:rsid w:val="00232A2A"/>
    <w:rsid w:val="00232B70"/>
    <w:rsid w:val="00232E42"/>
    <w:rsid w:val="00233DE0"/>
    <w:rsid w:val="00234165"/>
    <w:rsid w:val="002342F8"/>
    <w:rsid w:val="00234377"/>
    <w:rsid w:val="00234516"/>
    <w:rsid w:val="00234E9D"/>
    <w:rsid w:val="0023502D"/>
    <w:rsid w:val="00235443"/>
    <w:rsid w:val="00236420"/>
    <w:rsid w:val="00236469"/>
    <w:rsid w:val="00236626"/>
    <w:rsid w:val="002366A7"/>
    <w:rsid w:val="0023671F"/>
    <w:rsid w:val="002367B4"/>
    <w:rsid w:val="00236AFB"/>
    <w:rsid w:val="00236DCC"/>
    <w:rsid w:val="00237022"/>
    <w:rsid w:val="00237C80"/>
    <w:rsid w:val="00237DD5"/>
    <w:rsid w:val="00240329"/>
    <w:rsid w:val="002403CC"/>
    <w:rsid w:val="0024057B"/>
    <w:rsid w:val="002406F6"/>
    <w:rsid w:val="0024085A"/>
    <w:rsid w:val="0024086B"/>
    <w:rsid w:val="002408C8"/>
    <w:rsid w:val="00240BBD"/>
    <w:rsid w:val="00241681"/>
    <w:rsid w:val="00241826"/>
    <w:rsid w:val="00241B59"/>
    <w:rsid w:val="002422E4"/>
    <w:rsid w:val="00242554"/>
    <w:rsid w:val="00242694"/>
    <w:rsid w:val="0024357D"/>
    <w:rsid w:val="0024412E"/>
    <w:rsid w:val="002454C6"/>
    <w:rsid w:val="00245B90"/>
    <w:rsid w:val="00245CF4"/>
    <w:rsid w:val="00245EDA"/>
    <w:rsid w:val="00246055"/>
    <w:rsid w:val="00246305"/>
    <w:rsid w:val="002464AF"/>
    <w:rsid w:val="002466BA"/>
    <w:rsid w:val="00246ED0"/>
    <w:rsid w:val="0024714B"/>
    <w:rsid w:val="002471F1"/>
    <w:rsid w:val="002477ED"/>
    <w:rsid w:val="0024783C"/>
    <w:rsid w:val="002500FC"/>
    <w:rsid w:val="00250320"/>
    <w:rsid w:val="002505CB"/>
    <w:rsid w:val="002515D2"/>
    <w:rsid w:val="0025178D"/>
    <w:rsid w:val="00251903"/>
    <w:rsid w:val="00251AB8"/>
    <w:rsid w:val="00251D56"/>
    <w:rsid w:val="00252AE4"/>
    <w:rsid w:val="002530B7"/>
    <w:rsid w:val="00253468"/>
    <w:rsid w:val="002534A0"/>
    <w:rsid w:val="00253678"/>
    <w:rsid w:val="002537A1"/>
    <w:rsid w:val="0025384F"/>
    <w:rsid w:val="002542AD"/>
    <w:rsid w:val="00254BEC"/>
    <w:rsid w:val="00254E08"/>
    <w:rsid w:val="002551C9"/>
    <w:rsid w:val="00255935"/>
    <w:rsid w:val="00255CE8"/>
    <w:rsid w:val="00255F08"/>
    <w:rsid w:val="00255F1E"/>
    <w:rsid w:val="00255FA8"/>
    <w:rsid w:val="0025618E"/>
    <w:rsid w:val="0025656D"/>
    <w:rsid w:val="00256CA3"/>
    <w:rsid w:val="00256E65"/>
    <w:rsid w:val="00257F49"/>
    <w:rsid w:val="00260121"/>
    <w:rsid w:val="002604CB"/>
    <w:rsid w:val="0026060F"/>
    <w:rsid w:val="00260645"/>
    <w:rsid w:val="002606B3"/>
    <w:rsid w:val="00260A23"/>
    <w:rsid w:val="00260B16"/>
    <w:rsid w:val="00260C01"/>
    <w:rsid w:val="00261C76"/>
    <w:rsid w:val="00261C9F"/>
    <w:rsid w:val="00262151"/>
    <w:rsid w:val="00263570"/>
    <w:rsid w:val="002636B4"/>
    <w:rsid w:val="0026372C"/>
    <w:rsid w:val="002638B3"/>
    <w:rsid w:val="0026398D"/>
    <w:rsid w:val="00263A28"/>
    <w:rsid w:val="00263E45"/>
    <w:rsid w:val="00263E70"/>
    <w:rsid w:val="00264184"/>
    <w:rsid w:val="00264449"/>
    <w:rsid w:val="002645B1"/>
    <w:rsid w:val="00264DC3"/>
    <w:rsid w:val="00265320"/>
    <w:rsid w:val="002658E8"/>
    <w:rsid w:val="00265A4C"/>
    <w:rsid w:val="00265E92"/>
    <w:rsid w:val="00266055"/>
    <w:rsid w:val="0026605A"/>
    <w:rsid w:val="002662E9"/>
    <w:rsid w:val="00266345"/>
    <w:rsid w:val="002664CC"/>
    <w:rsid w:val="002665AD"/>
    <w:rsid w:val="0026682D"/>
    <w:rsid w:val="00266AC8"/>
    <w:rsid w:val="00266BDC"/>
    <w:rsid w:val="00266EDA"/>
    <w:rsid w:val="0026714A"/>
    <w:rsid w:val="002671EA"/>
    <w:rsid w:val="00267224"/>
    <w:rsid w:val="00267ABE"/>
    <w:rsid w:val="002702E4"/>
    <w:rsid w:val="00270B8E"/>
    <w:rsid w:val="00270C95"/>
    <w:rsid w:val="00270D5E"/>
    <w:rsid w:val="00271624"/>
    <w:rsid w:val="00271732"/>
    <w:rsid w:val="0027185B"/>
    <w:rsid w:val="00271B87"/>
    <w:rsid w:val="00271E74"/>
    <w:rsid w:val="002720D8"/>
    <w:rsid w:val="00272183"/>
    <w:rsid w:val="002722C2"/>
    <w:rsid w:val="0027265F"/>
    <w:rsid w:val="00272C3D"/>
    <w:rsid w:val="00272D66"/>
    <w:rsid w:val="00272DE3"/>
    <w:rsid w:val="00272F71"/>
    <w:rsid w:val="00272F7D"/>
    <w:rsid w:val="00273063"/>
    <w:rsid w:val="00273728"/>
    <w:rsid w:val="002737A6"/>
    <w:rsid w:val="002737D1"/>
    <w:rsid w:val="0027387E"/>
    <w:rsid w:val="00273EF3"/>
    <w:rsid w:val="00273FC2"/>
    <w:rsid w:val="002744C1"/>
    <w:rsid w:val="002745E4"/>
    <w:rsid w:val="002745FA"/>
    <w:rsid w:val="00274DD0"/>
    <w:rsid w:val="00274ECD"/>
    <w:rsid w:val="0027504E"/>
    <w:rsid w:val="0027513C"/>
    <w:rsid w:val="002752C5"/>
    <w:rsid w:val="002755B5"/>
    <w:rsid w:val="00275750"/>
    <w:rsid w:val="0027582C"/>
    <w:rsid w:val="002759B8"/>
    <w:rsid w:val="002759E4"/>
    <w:rsid w:val="00275A74"/>
    <w:rsid w:val="00275C80"/>
    <w:rsid w:val="0027638A"/>
    <w:rsid w:val="002765D8"/>
    <w:rsid w:val="002767A6"/>
    <w:rsid w:val="00276800"/>
    <w:rsid w:val="002769DE"/>
    <w:rsid w:val="00276AAE"/>
    <w:rsid w:val="00276B71"/>
    <w:rsid w:val="00276B87"/>
    <w:rsid w:val="0027709B"/>
    <w:rsid w:val="00277A55"/>
    <w:rsid w:val="00277EDC"/>
    <w:rsid w:val="002801C1"/>
    <w:rsid w:val="002809B2"/>
    <w:rsid w:val="00280C7D"/>
    <w:rsid w:val="00280D48"/>
    <w:rsid w:val="00280E3F"/>
    <w:rsid w:val="00281668"/>
    <w:rsid w:val="00281754"/>
    <w:rsid w:val="002817AA"/>
    <w:rsid w:val="00281830"/>
    <w:rsid w:val="00281B3A"/>
    <w:rsid w:val="00281BDD"/>
    <w:rsid w:val="00281C85"/>
    <w:rsid w:val="00281E7B"/>
    <w:rsid w:val="00281F04"/>
    <w:rsid w:val="002826A4"/>
    <w:rsid w:val="00282A77"/>
    <w:rsid w:val="00282F8C"/>
    <w:rsid w:val="002832BC"/>
    <w:rsid w:val="00283CD8"/>
    <w:rsid w:val="00283FA2"/>
    <w:rsid w:val="0028465A"/>
    <w:rsid w:val="002848FE"/>
    <w:rsid w:val="00285077"/>
    <w:rsid w:val="002854EB"/>
    <w:rsid w:val="00286131"/>
    <w:rsid w:val="002864AA"/>
    <w:rsid w:val="00286595"/>
    <w:rsid w:val="00286B26"/>
    <w:rsid w:val="00286F9E"/>
    <w:rsid w:val="0028762C"/>
    <w:rsid w:val="0028765E"/>
    <w:rsid w:val="002878C2"/>
    <w:rsid w:val="00287C3B"/>
    <w:rsid w:val="00287FAB"/>
    <w:rsid w:val="0029005C"/>
    <w:rsid w:val="00290264"/>
    <w:rsid w:val="002908BF"/>
    <w:rsid w:val="00290DA4"/>
    <w:rsid w:val="00290E67"/>
    <w:rsid w:val="00292407"/>
    <w:rsid w:val="00292959"/>
    <w:rsid w:val="00292A80"/>
    <w:rsid w:val="00292FDF"/>
    <w:rsid w:val="00293337"/>
    <w:rsid w:val="002933DE"/>
    <w:rsid w:val="002938A1"/>
    <w:rsid w:val="00293989"/>
    <w:rsid w:val="002939A0"/>
    <w:rsid w:val="00293E05"/>
    <w:rsid w:val="0029413D"/>
    <w:rsid w:val="002945A2"/>
    <w:rsid w:val="00294ADF"/>
    <w:rsid w:val="00294C7A"/>
    <w:rsid w:val="00294D14"/>
    <w:rsid w:val="00294EFE"/>
    <w:rsid w:val="002951AB"/>
    <w:rsid w:val="00295D0E"/>
    <w:rsid w:val="0029606E"/>
    <w:rsid w:val="002962A7"/>
    <w:rsid w:val="00296441"/>
    <w:rsid w:val="002968C8"/>
    <w:rsid w:val="00296994"/>
    <w:rsid w:val="00296DE8"/>
    <w:rsid w:val="00296E2B"/>
    <w:rsid w:val="002974EE"/>
    <w:rsid w:val="0029754F"/>
    <w:rsid w:val="00297C72"/>
    <w:rsid w:val="00297E01"/>
    <w:rsid w:val="002A0082"/>
    <w:rsid w:val="002A017A"/>
    <w:rsid w:val="002A0207"/>
    <w:rsid w:val="002A03D1"/>
    <w:rsid w:val="002A0620"/>
    <w:rsid w:val="002A0B2B"/>
    <w:rsid w:val="002A0EC5"/>
    <w:rsid w:val="002A1390"/>
    <w:rsid w:val="002A19CD"/>
    <w:rsid w:val="002A1A31"/>
    <w:rsid w:val="002A1A4A"/>
    <w:rsid w:val="002A1FC4"/>
    <w:rsid w:val="002A23B3"/>
    <w:rsid w:val="002A2479"/>
    <w:rsid w:val="002A264A"/>
    <w:rsid w:val="002A2DAB"/>
    <w:rsid w:val="002A35DC"/>
    <w:rsid w:val="002A36D8"/>
    <w:rsid w:val="002A379F"/>
    <w:rsid w:val="002A3AAF"/>
    <w:rsid w:val="002A3B90"/>
    <w:rsid w:val="002A448F"/>
    <w:rsid w:val="002A49D2"/>
    <w:rsid w:val="002A4F0C"/>
    <w:rsid w:val="002A506C"/>
    <w:rsid w:val="002A54D5"/>
    <w:rsid w:val="002A5A51"/>
    <w:rsid w:val="002A5E93"/>
    <w:rsid w:val="002A61C8"/>
    <w:rsid w:val="002A667C"/>
    <w:rsid w:val="002A6692"/>
    <w:rsid w:val="002A6D31"/>
    <w:rsid w:val="002A736C"/>
    <w:rsid w:val="002A74CA"/>
    <w:rsid w:val="002A751A"/>
    <w:rsid w:val="002A75F4"/>
    <w:rsid w:val="002A76B2"/>
    <w:rsid w:val="002A7B71"/>
    <w:rsid w:val="002A7C35"/>
    <w:rsid w:val="002B0026"/>
    <w:rsid w:val="002B0086"/>
    <w:rsid w:val="002B0113"/>
    <w:rsid w:val="002B0601"/>
    <w:rsid w:val="002B08F6"/>
    <w:rsid w:val="002B0D5C"/>
    <w:rsid w:val="002B0E06"/>
    <w:rsid w:val="002B0E5F"/>
    <w:rsid w:val="002B0EB6"/>
    <w:rsid w:val="002B12A1"/>
    <w:rsid w:val="002B1769"/>
    <w:rsid w:val="002B17EA"/>
    <w:rsid w:val="002B1839"/>
    <w:rsid w:val="002B1CF9"/>
    <w:rsid w:val="002B1DC4"/>
    <w:rsid w:val="002B2041"/>
    <w:rsid w:val="002B2665"/>
    <w:rsid w:val="002B2BE9"/>
    <w:rsid w:val="002B2C25"/>
    <w:rsid w:val="002B2C4E"/>
    <w:rsid w:val="002B388F"/>
    <w:rsid w:val="002B3FEE"/>
    <w:rsid w:val="002B41EC"/>
    <w:rsid w:val="002B428D"/>
    <w:rsid w:val="002B46C1"/>
    <w:rsid w:val="002B47D6"/>
    <w:rsid w:val="002B4A7B"/>
    <w:rsid w:val="002B4BBD"/>
    <w:rsid w:val="002B4BD8"/>
    <w:rsid w:val="002B4E32"/>
    <w:rsid w:val="002B4EDC"/>
    <w:rsid w:val="002B56F8"/>
    <w:rsid w:val="002B61C8"/>
    <w:rsid w:val="002B61F5"/>
    <w:rsid w:val="002B6317"/>
    <w:rsid w:val="002B635E"/>
    <w:rsid w:val="002B68AB"/>
    <w:rsid w:val="002B700E"/>
    <w:rsid w:val="002C009E"/>
    <w:rsid w:val="002C01DB"/>
    <w:rsid w:val="002C0318"/>
    <w:rsid w:val="002C03F4"/>
    <w:rsid w:val="002C0754"/>
    <w:rsid w:val="002C0C94"/>
    <w:rsid w:val="002C0DF5"/>
    <w:rsid w:val="002C0F58"/>
    <w:rsid w:val="002C1501"/>
    <w:rsid w:val="002C20CC"/>
    <w:rsid w:val="002C267A"/>
    <w:rsid w:val="002C287F"/>
    <w:rsid w:val="002C29A0"/>
    <w:rsid w:val="002C2B52"/>
    <w:rsid w:val="002C2BD6"/>
    <w:rsid w:val="002C2C1F"/>
    <w:rsid w:val="002C2CB8"/>
    <w:rsid w:val="002C2E1B"/>
    <w:rsid w:val="002C3328"/>
    <w:rsid w:val="002C359D"/>
    <w:rsid w:val="002C3B87"/>
    <w:rsid w:val="002C3EFB"/>
    <w:rsid w:val="002C49CB"/>
    <w:rsid w:val="002C514E"/>
    <w:rsid w:val="002C5B8F"/>
    <w:rsid w:val="002C5D47"/>
    <w:rsid w:val="002C5D9F"/>
    <w:rsid w:val="002C6380"/>
    <w:rsid w:val="002C655A"/>
    <w:rsid w:val="002C6701"/>
    <w:rsid w:val="002C67A5"/>
    <w:rsid w:val="002C701B"/>
    <w:rsid w:val="002C772F"/>
    <w:rsid w:val="002C780A"/>
    <w:rsid w:val="002C7A91"/>
    <w:rsid w:val="002C7DBB"/>
    <w:rsid w:val="002C7F47"/>
    <w:rsid w:val="002D03CD"/>
    <w:rsid w:val="002D0479"/>
    <w:rsid w:val="002D0D91"/>
    <w:rsid w:val="002D12E6"/>
    <w:rsid w:val="002D1565"/>
    <w:rsid w:val="002D15FA"/>
    <w:rsid w:val="002D17C0"/>
    <w:rsid w:val="002D18E0"/>
    <w:rsid w:val="002D1914"/>
    <w:rsid w:val="002D207A"/>
    <w:rsid w:val="002D2502"/>
    <w:rsid w:val="002D27A6"/>
    <w:rsid w:val="002D2DE6"/>
    <w:rsid w:val="002D3027"/>
    <w:rsid w:val="002D3247"/>
    <w:rsid w:val="002D35F6"/>
    <w:rsid w:val="002D39E6"/>
    <w:rsid w:val="002D415E"/>
    <w:rsid w:val="002D4588"/>
    <w:rsid w:val="002D4BD7"/>
    <w:rsid w:val="002D4C8E"/>
    <w:rsid w:val="002D4D10"/>
    <w:rsid w:val="002D4F10"/>
    <w:rsid w:val="002D57AF"/>
    <w:rsid w:val="002D5A15"/>
    <w:rsid w:val="002D5CAF"/>
    <w:rsid w:val="002D5E85"/>
    <w:rsid w:val="002D672B"/>
    <w:rsid w:val="002D6871"/>
    <w:rsid w:val="002D71D1"/>
    <w:rsid w:val="002D739B"/>
    <w:rsid w:val="002E024D"/>
    <w:rsid w:val="002E04A5"/>
    <w:rsid w:val="002E0BE8"/>
    <w:rsid w:val="002E100A"/>
    <w:rsid w:val="002E1280"/>
    <w:rsid w:val="002E1BCB"/>
    <w:rsid w:val="002E2404"/>
    <w:rsid w:val="002E28DB"/>
    <w:rsid w:val="002E2BDE"/>
    <w:rsid w:val="002E3214"/>
    <w:rsid w:val="002E340D"/>
    <w:rsid w:val="002E3745"/>
    <w:rsid w:val="002E3A5D"/>
    <w:rsid w:val="002E41EE"/>
    <w:rsid w:val="002E4318"/>
    <w:rsid w:val="002E4A89"/>
    <w:rsid w:val="002E53B7"/>
    <w:rsid w:val="002E5435"/>
    <w:rsid w:val="002E5960"/>
    <w:rsid w:val="002E59B4"/>
    <w:rsid w:val="002E5C90"/>
    <w:rsid w:val="002E5E43"/>
    <w:rsid w:val="002E5E79"/>
    <w:rsid w:val="002E64B3"/>
    <w:rsid w:val="002E692A"/>
    <w:rsid w:val="002E6939"/>
    <w:rsid w:val="002E6C01"/>
    <w:rsid w:val="002E6C52"/>
    <w:rsid w:val="002E6C6B"/>
    <w:rsid w:val="002E6E1D"/>
    <w:rsid w:val="002E6EEC"/>
    <w:rsid w:val="002E7088"/>
    <w:rsid w:val="002E775F"/>
    <w:rsid w:val="002E7883"/>
    <w:rsid w:val="002E7E17"/>
    <w:rsid w:val="002E7EBA"/>
    <w:rsid w:val="002F010E"/>
    <w:rsid w:val="002F025E"/>
    <w:rsid w:val="002F049E"/>
    <w:rsid w:val="002F054B"/>
    <w:rsid w:val="002F05FB"/>
    <w:rsid w:val="002F07F0"/>
    <w:rsid w:val="002F16B3"/>
    <w:rsid w:val="002F1B4A"/>
    <w:rsid w:val="002F1BF2"/>
    <w:rsid w:val="002F22FE"/>
    <w:rsid w:val="002F279A"/>
    <w:rsid w:val="002F293E"/>
    <w:rsid w:val="002F2A7C"/>
    <w:rsid w:val="002F2C12"/>
    <w:rsid w:val="002F354E"/>
    <w:rsid w:val="002F35CC"/>
    <w:rsid w:val="002F38A1"/>
    <w:rsid w:val="002F38A8"/>
    <w:rsid w:val="002F3ED5"/>
    <w:rsid w:val="002F4204"/>
    <w:rsid w:val="002F433F"/>
    <w:rsid w:val="002F45AB"/>
    <w:rsid w:val="002F46C1"/>
    <w:rsid w:val="002F4D48"/>
    <w:rsid w:val="002F512E"/>
    <w:rsid w:val="002F51F9"/>
    <w:rsid w:val="002F58A6"/>
    <w:rsid w:val="002F595E"/>
    <w:rsid w:val="002F5F71"/>
    <w:rsid w:val="002F62C0"/>
    <w:rsid w:val="002F6528"/>
    <w:rsid w:val="002F6681"/>
    <w:rsid w:val="002F6B80"/>
    <w:rsid w:val="002F6BB3"/>
    <w:rsid w:val="002F7186"/>
    <w:rsid w:val="002F74C6"/>
    <w:rsid w:val="002F77B9"/>
    <w:rsid w:val="002F7E5D"/>
    <w:rsid w:val="002F7EC2"/>
    <w:rsid w:val="00300063"/>
    <w:rsid w:val="0030027C"/>
    <w:rsid w:val="00300859"/>
    <w:rsid w:val="00300906"/>
    <w:rsid w:val="00300EE6"/>
    <w:rsid w:val="00301087"/>
    <w:rsid w:val="00301101"/>
    <w:rsid w:val="0030110B"/>
    <w:rsid w:val="00301585"/>
    <w:rsid w:val="00301842"/>
    <w:rsid w:val="003018BE"/>
    <w:rsid w:val="00301980"/>
    <w:rsid w:val="00301BD4"/>
    <w:rsid w:val="00301DDC"/>
    <w:rsid w:val="0030230C"/>
    <w:rsid w:val="003029BE"/>
    <w:rsid w:val="00302BA5"/>
    <w:rsid w:val="00302D1E"/>
    <w:rsid w:val="00303177"/>
    <w:rsid w:val="003034BE"/>
    <w:rsid w:val="003035DA"/>
    <w:rsid w:val="0030361B"/>
    <w:rsid w:val="00303932"/>
    <w:rsid w:val="003040DA"/>
    <w:rsid w:val="003047FB"/>
    <w:rsid w:val="00304825"/>
    <w:rsid w:val="00304B95"/>
    <w:rsid w:val="00304C5B"/>
    <w:rsid w:val="00304FD7"/>
    <w:rsid w:val="0030521F"/>
    <w:rsid w:val="003052F3"/>
    <w:rsid w:val="00305470"/>
    <w:rsid w:val="003059BA"/>
    <w:rsid w:val="00305D87"/>
    <w:rsid w:val="003068D3"/>
    <w:rsid w:val="00306A09"/>
    <w:rsid w:val="00306C93"/>
    <w:rsid w:val="00306D10"/>
    <w:rsid w:val="00307D12"/>
    <w:rsid w:val="003102D1"/>
    <w:rsid w:val="003105AD"/>
    <w:rsid w:val="003105D5"/>
    <w:rsid w:val="00310784"/>
    <w:rsid w:val="0031085C"/>
    <w:rsid w:val="00310991"/>
    <w:rsid w:val="003109D2"/>
    <w:rsid w:val="00310BD3"/>
    <w:rsid w:val="00310CB4"/>
    <w:rsid w:val="00311200"/>
    <w:rsid w:val="003117D7"/>
    <w:rsid w:val="00311B3D"/>
    <w:rsid w:val="00311B9A"/>
    <w:rsid w:val="00311CA0"/>
    <w:rsid w:val="00312516"/>
    <w:rsid w:val="0031251B"/>
    <w:rsid w:val="003127FA"/>
    <w:rsid w:val="00312C77"/>
    <w:rsid w:val="00312CAF"/>
    <w:rsid w:val="00312D6B"/>
    <w:rsid w:val="00313273"/>
    <w:rsid w:val="003132A8"/>
    <w:rsid w:val="0031340E"/>
    <w:rsid w:val="003136D0"/>
    <w:rsid w:val="00313771"/>
    <w:rsid w:val="00313A44"/>
    <w:rsid w:val="00313AF3"/>
    <w:rsid w:val="00313E12"/>
    <w:rsid w:val="003147DF"/>
    <w:rsid w:val="00314895"/>
    <w:rsid w:val="00314C67"/>
    <w:rsid w:val="00314EBA"/>
    <w:rsid w:val="00315449"/>
    <w:rsid w:val="003160FD"/>
    <w:rsid w:val="003169DA"/>
    <w:rsid w:val="00316F31"/>
    <w:rsid w:val="00317485"/>
    <w:rsid w:val="00317957"/>
    <w:rsid w:val="003179A5"/>
    <w:rsid w:val="00317CCA"/>
    <w:rsid w:val="00317DD8"/>
    <w:rsid w:val="0032009B"/>
    <w:rsid w:val="00320395"/>
    <w:rsid w:val="0032064D"/>
    <w:rsid w:val="00320925"/>
    <w:rsid w:val="00320B37"/>
    <w:rsid w:val="00320D24"/>
    <w:rsid w:val="00320DA5"/>
    <w:rsid w:val="00320F3C"/>
    <w:rsid w:val="00320FB6"/>
    <w:rsid w:val="003210C3"/>
    <w:rsid w:val="00321350"/>
    <w:rsid w:val="0032155D"/>
    <w:rsid w:val="0032156B"/>
    <w:rsid w:val="0032191D"/>
    <w:rsid w:val="0032193B"/>
    <w:rsid w:val="00321A1E"/>
    <w:rsid w:val="00321CF6"/>
    <w:rsid w:val="00321F38"/>
    <w:rsid w:val="003221BC"/>
    <w:rsid w:val="0032253C"/>
    <w:rsid w:val="00322560"/>
    <w:rsid w:val="00322E5D"/>
    <w:rsid w:val="00322EDC"/>
    <w:rsid w:val="00323197"/>
    <w:rsid w:val="0032344D"/>
    <w:rsid w:val="003235E3"/>
    <w:rsid w:val="00323629"/>
    <w:rsid w:val="00323AE7"/>
    <w:rsid w:val="00323C83"/>
    <w:rsid w:val="003242D2"/>
    <w:rsid w:val="00324457"/>
    <w:rsid w:val="00324965"/>
    <w:rsid w:val="00324B23"/>
    <w:rsid w:val="00324BF4"/>
    <w:rsid w:val="00324D21"/>
    <w:rsid w:val="00325746"/>
    <w:rsid w:val="00325C8C"/>
    <w:rsid w:val="00326008"/>
    <w:rsid w:val="003264FD"/>
    <w:rsid w:val="00326B53"/>
    <w:rsid w:val="00326CF3"/>
    <w:rsid w:val="00326E78"/>
    <w:rsid w:val="0032743F"/>
    <w:rsid w:val="003275FB"/>
    <w:rsid w:val="00327C41"/>
    <w:rsid w:val="00327D1D"/>
    <w:rsid w:val="00330054"/>
    <w:rsid w:val="003300F4"/>
    <w:rsid w:val="003301C3"/>
    <w:rsid w:val="003304B7"/>
    <w:rsid w:val="0033067D"/>
    <w:rsid w:val="00330812"/>
    <w:rsid w:val="00330C54"/>
    <w:rsid w:val="00330F23"/>
    <w:rsid w:val="00330F4F"/>
    <w:rsid w:val="00330FB3"/>
    <w:rsid w:val="003311F4"/>
    <w:rsid w:val="003313CF"/>
    <w:rsid w:val="00331469"/>
    <w:rsid w:val="00331ABB"/>
    <w:rsid w:val="00331B02"/>
    <w:rsid w:val="00331CD9"/>
    <w:rsid w:val="00331DB4"/>
    <w:rsid w:val="00332264"/>
    <w:rsid w:val="00332ADF"/>
    <w:rsid w:val="00332CBC"/>
    <w:rsid w:val="00332FC9"/>
    <w:rsid w:val="003336E1"/>
    <w:rsid w:val="00333793"/>
    <w:rsid w:val="003337A3"/>
    <w:rsid w:val="003339CC"/>
    <w:rsid w:val="003339E2"/>
    <w:rsid w:val="003341B7"/>
    <w:rsid w:val="0033430E"/>
    <w:rsid w:val="00334509"/>
    <w:rsid w:val="00334551"/>
    <w:rsid w:val="003349FA"/>
    <w:rsid w:val="00334D2E"/>
    <w:rsid w:val="00334F2B"/>
    <w:rsid w:val="0033567B"/>
    <w:rsid w:val="003358D3"/>
    <w:rsid w:val="00335E34"/>
    <w:rsid w:val="0033622D"/>
    <w:rsid w:val="00336355"/>
    <w:rsid w:val="003365CF"/>
    <w:rsid w:val="00336797"/>
    <w:rsid w:val="00336817"/>
    <w:rsid w:val="003368E0"/>
    <w:rsid w:val="00336B5C"/>
    <w:rsid w:val="00336E43"/>
    <w:rsid w:val="00336ED0"/>
    <w:rsid w:val="00336F0F"/>
    <w:rsid w:val="00337264"/>
    <w:rsid w:val="003374A7"/>
    <w:rsid w:val="00337A1A"/>
    <w:rsid w:val="00337BE3"/>
    <w:rsid w:val="00337DE5"/>
    <w:rsid w:val="00337EB0"/>
    <w:rsid w:val="00340129"/>
    <w:rsid w:val="003406EE"/>
    <w:rsid w:val="00340A0F"/>
    <w:rsid w:val="00341217"/>
    <w:rsid w:val="00341317"/>
    <w:rsid w:val="003417EB"/>
    <w:rsid w:val="00341C07"/>
    <w:rsid w:val="00341C2E"/>
    <w:rsid w:val="003426F2"/>
    <w:rsid w:val="0034324A"/>
    <w:rsid w:val="003432C9"/>
    <w:rsid w:val="0034358E"/>
    <w:rsid w:val="003437A6"/>
    <w:rsid w:val="003438BD"/>
    <w:rsid w:val="00343988"/>
    <w:rsid w:val="003439A2"/>
    <w:rsid w:val="00343D49"/>
    <w:rsid w:val="00343F6C"/>
    <w:rsid w:val="00344035"/>
    <w:rsid w:val="003444DB"/>
    <w:rsid w:val="003445D0"/>
    <w:rsid w:val="00344D29"/>
    <w:rsid w:val="00344E3A"/>
    <w:rsid w:val="00344E93"/>
    <w:rsid w:val="00344F97"/>
    <w:rsid w:val="0034551D"/>
    <w:rsid w:val="00345CD1"/>
    <w:rsid w:val="00345D29"/>
    <w:rsid w:val="00345E5A"/>
    <w:rsid w:val="003460A2"/>
    <w:rsid w:val="00346324"/>
    <w:rsid w:val="00346894"/>
    <w:rsid w:val="00346D9F"/>
    <w:rsid w:val="00347028"/>
    <w:rsid w:val="00347457"/>
    <w:rsid w:val="003477FC"/>
    <w:rsid w:val="00350422"/>
    <w:rsid w:val="0035072F"/>
    <w:rsid w:val="00350ED6"/>
    <w:rsid w:val="00351934"/>
    <w:rsid w:val="00351C8C"/>
    <w:rsid w:val="00351C90"/>
    <w:rsid w:val="00351CA0"/>
    <w:rsid w:val="00351E8E"/>
    <w:rsid w:val="0035205A"/>
    <w:rsid w:val="003525BE"/>
    <w:rsid w:val="003526BA"/>
    <w:rsid w:val="003526C5"/>
    <w:rsid w:val="00352A57"/>
    <w:rsid w:val="00352C5F"/>
    <w:rsid w:val="00353019"/>
    <w:rsid w:val="003530EA"/>
    <w:rsid w:val="003530ED"/>
    <w:rsid w:val="00353111"/>
    <w:rsid w:val="00353252"/>
    <w:rsid w:val="00353418"/>
    <w:rsid w:val="003536C4"/>
    <w:rsid w:val="003537A5"/>
    <w:rsid w:val="00353958"/>
    <w:rsid w:val="00353AC7"/>
    <w:rsid w:val="00353B66"/>
    <w:rsid w:val="00353C63"/>
    <w:rsid w:val="00353CA4"/>
    <w:rsid w:val="00354045"/>
    <w:rsid w:val="003541A0"/>
    <w:rsid w:val="003543D2"/>
    <w:rsid w:val="003548C5"/>
    <w:rsid w:val="00355466"/>
    <w:rsid w:val="003557F5"/>
    <w:rsid w:val="00355998"/>
    <w:rsid w:val="003559F3"/>
    <w:rsid w:val="00355E13"/>
    <w:rsid w:val="003567DC"/>
    <w:rsid w:val="00356905"/>
    <w:rsid w:val="00356DCA"/>
    <w:rsid w:val="0035707B"/>
    <w:rsid w:val="0035723A"/>
    <w:rsid w:val="003579C6"/>
    <w:rsid w:val="00357FC2"/>
    <w:rsid w:val="0036069F"/>
    <w:rsid w:val="00360BD2"/>
    <w:rsid w:val="00360CB1"/>
    <w:rsid w:val="00360EC7"/>
    <w:rsid w:val="00361086"/>
    <w:rsid w:val="0036116C"/>
    <w:rsid w:val="00361268"/>
    <w:rsid w:val="00361845"/>
    <w:rsid w:val="00361A98"/>
    <w:rsid w:val="00361AB0"/>
    <w:rsid w:val="00361C8A"/>
    <w:rsid w:val="00361CD3"/>
    <w:rsid w:val="00362284"/>
    <w:rsid w:val="0036235B"/>
    <w:rsid w:val="00362671"/>
    <w:rsid w:val="00362673"/>
    <w:rsid w:val="0036299A"/>
    <w:rsid w:val="00362A8C"/>
    <w:rsid w:val="00362F83"/>
    <w:rsid w:val="00363065"/>
    <w:rsid w:val="00363466"/>
    <w:rsid w:val="00363BAD"/>
    <w:rsid w:val="00363EB7"/>
    <w:rsid w:val="003643F8"/>
    <w:rsid w:val="003645B7"/>
    <w:rsid w:val="0036471D"/>
    <w:rsid w:val="0036491B"/>
    <w:rsid w:val="0036497F"/>
    <w:rsid w:val="00364D41"/>
    <w:rsid w:val="00365581"/>
    <w:rsid w:val="00365C4F"/>
    <w:rsid w:val="0036600F"/>
    <w:rsid w:val="00366029"/>
    <w:rsid w:val="0036683E"/>
    <w:rsid w:val="00366B54"/>
    <w:rsid w:val="00366E7B"/>
    <w:rsid w:val="00367870"/>
    <w:rsid w:val="0036787C"/>
    <w:rsid w:val="00367A41"/>
    <w:rsid w:val="00367ADB"/>
    <w:rsid w:val="00370135"/>
    <w:rsid w:val="003702A2"/>
    <w:rsid w:val="00370423"/>
    <w:rsid w:val="00370579"/>
    <w:rsid w:val="00370906"/>
    <w:rsid w:val="00370E7D"/>
    <w:rsid w:val="0037107D"/>
    <w:rsid w:val="003712A7"/>
    <w:rsid w:val="00371399"/>
    <w:rsid w:val="003715E4"/>
    <w:rsid w:val="003718AE"/>
    <w:rsid w:val="00372097"/>
    <w:rsid w:val="003726AD"/>
    <w:rsid w:val="00372A63"/>
    <w:rsid w:val="00373C9F"/>
    <w:rsid w:val="00373D26"/>
    <w:rsid w:val="00374C1D"/>
    <w:rsid w:val="00374F5E"/>
    <w:rsid w:val="003754AC"/>
    <w:rsid w:val="00375AC1"/>
    <w:rsid w:val="00376708"/>
    <w:rsid w:val="0037705F"/>
    <w:rsid w:val="00377512"/>
    <w:rsid w:val="0037777B"/>
    <w:rsid w:val="00377934"/>
    <w:rsid w:val="00377982"/>
    <w:rsid w:val="00377A6F"/>
    <w:rsid w:val="00377F7B"/>
    <w:rsid w:val="0038004B"/>
    <w:rsid w:val="003809A9"/>
    <w:rsid w:val="00381B3A"/>
    <w:rsid w:val="003821E0"/>
    <w:rsid w:val="00382333"/>
    <w:rsid w:val="00382535"/>
    <w:rsid w:val="00382A37"/>
    <w:rsid w:val="00382C77"/>
    <w:rsid w:val="00382C8C"/>
    <w:rsid w:val="003830D0"/>
    <w:rsid w:val="00383637"/>
    <w:rsid w:val="003836E0"/>
    <w:rsid w:val="00383B3E"/>
    <w:rsid w:val="00383DA9"/>
    <w:rsid w:val="003844A6"/>
    <w:rsid w:val="00384533"/>
    <w:rsid w:val="00384748"/>
    <w:rsid w:val="0038489E"/>
    <w:rsid w:val="00384C75"/>
    <w:rsid w:val="00384C8F"/>
    <w:rsid w:val="00384E0D"/>
    <w:rsid w:val="00384F48"/>
    <w:rsid w:val="00385041"/>
    <w:rsid w:val="00385308"/>
    <w:rsid w:val="0038553E"/>
    <w:rsid w:val="0038560D"/>
    <w:rsid w:val="003857B1"/>
    <w:rsid w:val="003859CD"/>
    <w:rsid w:val="00386653"/>
    <w:rsid w:val="00386662"/>
    <w:rsid w:val="003866E6"/>
    <w:rsid w:val="0038705E"/>
    <w:rsid w:val="00387ACB"/>
    <w:rsid w:val="00387C0D"/>
    <w:rsid w:val="00387F0A"/>
    <w:rsid w:val="0039046A"/>
    <w:rsid w:val="003904E7"/>
    <w:rsid w:val="0039092A"/>
    <w:rsid w:val="00390BA2"/>
    <w:rsid w:val="00390C42"/>
    <w:rsid w:val="00390CFA"/>
    <w:rsid w:val="00390DA6"/>
    <w:rsid w:val="003913A9"/>
    <w:rsid w:val="0039147C"/>
    <w:rsid w:val="00391513"/>
    <w:rsid w:val="00391B43"/>
    <w:rsid w:val="00391BFB"/>
    <w:rsid w:val="00392170"/>
    <w:rsid w:val="0039224B"/>
    <w:rsid w:val="00392486"/>
    <w:rsid w:val="00392517"/>
    <w:rsid w:val="00392529"/>
    <w:rsid w:val="00392B49"/>
    <w:rsid w:val="00392CF7"/>
    <w:rsid w:val="00392D88"/>
    <w:rsid w:val="00392E0D"/>
    <w:rsid w:val="00392FD3"/>
    <w:rsid w:val="0039305D"/>
    <w:rsid w:val="0039330B"/>
    <w:rsid w:val="00393449"/>
    <w:rsid w:val="00393A2C"/>
    <w:rsid w:val="00393D5E"/>
    <w:rsid w:val="00394496"/>
    <w:rsid w:val="003949BB"/>
    <w:rsid w:val="00394A4A"/>
    <w:rsid w:val="00394EA1"/>
    <w:rsid w:val="0039526E"/>
    <w:rsid w:val="00395683"/>
    <w:rsid w:val="00395CD0"/>
    <w:rsid w:val="003961C7"/>
    <w:rsid w:val="0039627C"/>
    <w:rsid w:val="00396669"/>
    <w:rsid w:val="0039677D"/>
    <w:rsid w:val="00396C67"/>
    <w:rsid w:val="00396E38"/>
    <w:rsid w:val="003973B8"/>
    <w:rsid w:val="0039771A"/>
    <w:rsid w:val="00397AC6"/>
    <w:rsid w:val="00397D43"/>
    <w:rsid w:val="00397FB5"/>
    <w:rsid w:val="003A0459"/>
    <w:rsid w:val="003A08D8"/>
    <w:rsid w:val="003A114B"/>
    <w:rsid w:val="003A14D6"/>
    <w:rsid w:val="003A159C"/>
    <w:rsid w:val="003A1694"/>
    <w:rsid w:val="003A17CE"/>
    <w:rsid w:val="003A17EE"/>
    <w:rsid w:val="003A19A5"/>
    <w:rsid w:val="003A19D6"/>
    <w:rsid w:val="003A1BEB"/>
    <w:rsid w:val="003A1D8B"/>
    <w:rsid w:val="003A28D4"/>
    <w:rsid w:val="003A2A51"/>
    <w:rsid w:val="003A2A7A"/>
    <w:rsid w:val="003A2E70"/>
    <w:rsid w:val="003A30AB"/>
    <w:rsid w:val="003A323C"/>
    <w:rsid w:val="003A364A"/>
    <w:rsid w:val="003A46FE"/>
    <w:rsid w:val="003A4925"/>
    <w:rsid w:val="003A5356"/>
    <w:rsid w:val="003A5510"/>
    <w:rsid w:val="003A55C4"/>
    <w:rsid w:val="003A56AE"/>
    <w:rsid w:val="003A6146"/>
    <w:rsid w:val="003A6312"/>
    <w:rsid w:val="003A63D6"/>
    <w:rsid w:val="003A63FD"/>
    <w:rsid w:val="003A67B7"/>
    <w:rsid w:val="003A6974"/>
    <w:rsid w:val="003A69FD"/>
    <w:rsid w:val="003A6DC4"/>
    <w:rsid w:val="003A6F90"/>
    <w:rsid w:val="003A7280"/>
    <w:rsid w:val="003A73BA"/>
    <w:rsid w:val="003A74C7"/>
    <w:rsid w:val="003A77A8"/>
    <w:rsid w:val="003A7C29"/>
    <w:rsid w:val="003A7C55"/>
    <w:rsid w:val="003A7FBA"/>
    <w:rsid w:val="003B03A0"/>
    <w:rsid w:val="003B03FF"/>
    <w:rsid w:val="003B140F"/>
    <w:rsid w:val="003B1555"/>
    <w:rsid w:val="003B172F"/>
    <w:rsid w:val="003B1AB8"/>
    <w:rsid w:val="003B1D3C"/>
    <w:rsid w:val="003B226E"/>
    <w:rsid w:val="003B28F3"/>
    <w:rsid w:val="003B296F"/>
    <w:rsid w:val="003B2C61"/>
    <w:rsid w:val="003B3C49"/>
    <w:rsid w:val="003B3CB3"/>
    <w:rsid w:val="003B3CE1"/>
    <w:rsid w:val="003B3F9E"/>
    <w:rsid w:val="003B45C9"/>
    <w:rsid w:val="003B50FA"/>
    <w:rsid w:val="003B5365"/>
    <w:rsid w:val="003B5856"/>
    <w:rsid w:val="003B5A59"/>
    <w:rsid w:val="003B5CCB"/>
    <w:rsid w:val="003B5D3E"/>
    <w:rsid w:val="003B608E"/>
    <w:rsid w:val="003B6D3F"/>
    <w:rsid w:val="003B6D76"/>
    <w:rsid w:val="003B71A1"/>
    <w:rsid w:val="003B72AC"/>
    <w:rsid w:val="003B74D7"/>
    <w:rsid w:val="003B7772"/>
    <w:rsid w:val="003B7885"/>
    <w:rsid w:val="003B79AD"/>
    <w:rsid w:val="003B79BC"/>
    <w:rsid w:val="003B7D0B"/>
    <w:rsid w:val="003C01E6"/>
    <w:rsid w:val="003C03E2"/>
    <w:rsid w:val="003C0997"/>
    <w:rsid w:val="003C0E5C"/>
    <w:rsid w:val="003C1238"/>
    <w:rsid w:val="003C14A2"/>
    <w:rsid w:val="003C1ABD"/>
    <w:rsid w:val="003C1AFB"/>
    <w:rsid w:val="003C1BBD"/>
    <w:rsid w:val="003C1C74"/>
    <w:rsid w:val="003C1DD3"/>
    <w:rsid w:val="003C2255"/>
    <w:rsid w:val="003C2477"/>
    <w:rsid w:val="003C2521"/>
    <w:rsid w:val="003C267E"/>
    <w:rsid w:val="003C2DEE"/>
    <w:rsid w:val="003C32D3"/>
    <w:rsid w:val="003C3524"/>
    <w:rsid w:val="003C36F6"/>
    <w:rsid w:val="003C3773"/>
    <w:rsid w:val="003C3C21"/>
    <w:rsid w:val="003C438D"/>
    <w:rsid w:val="003C47EF"/>
    <w:rsid w:val="003C4A5B"/>
    <w:rsid w:val="003C4B05"/>
    <w:rsid w:val="003C4BB5"/>
    <w:rsid w:val="003C4DA1"/>
    <w:rsid w:val="003C4FA9"/>
    <w:rsid w:val="003C5269"/>
    <w:rsid w:val="003C5D50"/>
    <w:rsid w:val="003C5DE7"/>
    <w:rsid w:val="003C61AD"/>
    <w:rsid w:val="003C61F7"/>
    <w:rsid w:val="003C6450"/>
    <w:rsid w:val="003C647F"/>
    <w:rsid w:val="003C661A"/>
    <w:rsid w:val="003C6686"/>
    <w:rsid w:val="003C66D0"/>
    <w:rsid w:val="003C671E"/>
    <w:rsid w:val="003C6911"/>
    <w:rsid w:val="003C7133"/>
    <w:rsid w:val="003C71BB"/>
    <w:rsid w:val="003C71BC"/>
    <w:rsid w:val="003C735C"/>
    <w:rsid w:val="003C754B"/>
    <w:rsid w:val="003C76E4"/>
    <w:rsid w:val="003C776A"/>
    <w:rsid w:val="003C78E2"/>
    <w:rsid w:val="003C7A70"/>
    <w:rsid w:val="003C7E17"/>
    <w:rsid w:val="003C7EFF"/>
    <w:rsid w:val="003D0178"/>
    <w:rsid w:val="003D039A"/>
    <w:rsid w:val="003D066C"/>
    <w:rsid w:val="003D0986"/>
    <w:rsid w:val="003D0BDA"/>
    <w:rsid w:val="003D11E3"/>
    <w:rsid w:val="003D1334"/>
    <w:rsid w:val="003D19C4"/>
    <w:rsid w:val="003D1A9D"/>
    <w:rsid w:val="003D1FC8"/>
    <w:rsid w:val="003D2002"/>
    <w:rsid w:val="003D222E"/>
    <w:rsid w:val="003D2339"/>
    <w:rsid w:val="003D2E35"/>
    <w:rsid w:val="003D3502"/>
    <w:rsid w:val="003D3797"/>
    <w:rsid w:val="003D3F36"/>
    <w:rsid w:val="003D3FC3"/>
    <w:rsid w:val="003D4154"/>
    <w:rsid w:val="003D41E1"/>
    <w:rsid w:val="003D46FD"/>
    <w:rsid w:val="003D4E68"/>
    <w:rsid w:val="003D4F69"/>
    <w:rsid w:val="003D53C0"/>
    <w:rsid w:val="003D55C9"/>
    <w:rsid w:val="003D5A9C"/>
    <w:rsid w:val="003D5B99"/>
    <w:rsid w:val="003D5D0F"/>
    <w:rsid w:val="003D5DEA"/>
    <w:rsid w:val="003D69EA"/>
    <w:rsid w:val="003D6B1A"/>
    <w:rsid w:val="003D6FBA"/>
    <w:rsid w:val="003D709D"/>
    <w:rsid w:val="003D74EF"/>
    <w:rsid w:val="003D757C"/>
    <w:rsid w:val="003D75A5"/>
    <w:rsid w:val="003D7616"/>
    <w:rsid w:val="003D7FE5"/>
    <w:rsid w:val="003E00FC"/>
    <w:rsid w:val="003E01CF"/>
    <w:rsid w:val="003E0337"/>
    <w:rsid w:val="003E06B6"/>
    <w:rsid w:val="003E0B36"/>
    <w:rsid w:val="003E147E"/>
    <w:rsid w:val="003E15C9"/>
    <w:rsid w:val="003E17D7"/>
    <w:rsid w:val="003E1941"/>
    <w:rsid w:val="003E24BA"/>
    <w:rsid w:val="003E2FAB"/>
    <w:rsid w:val="003E33B0"/>
    <w:rsid w:val="003E38D8"/>
    <w:rsid w:val="003E3934"/>
    <w:rsid w:val="003E39B6"/>
    <w:rsid w:val="003E3E40"/>
    <w:rsid w:val="003E40EA"/>
    <w:rsid w:val="003E43D9"/>
    <w:rsid w:val="003E4898"/>
    <w:rsid w:val="003E48FB"/>
    <w:rsid w:val="003E4A9C"/>
    <w:rsid w:val="003E4B6C"/>
    <w:rsid w:val="003E530B"/>
    <w:rsid w:val="003E5533"/>
    <w:rsid w:val="003E56DB"/>
    <w:rsid w:val="003E5880"/>
    <w:rsid w:val="003E59EB"/>
    <w:rsid w:val="003E5BC1"/>
    <w:rsid w:val="003E5D28"/>
    <w:rsid w:val="003E5F8A"/>
    <w:rsid w:val="003E6B22"/>
    <w:rsid w:val="003E6C2B"/>
    <w:rsid w:val="003E6EF9"/>
    <w:rsid w:val="003E7217"/>
    <w:rsid w:val="003E7731"/>
    <w:rsid w:val="003E779F"/>
    <w:rsid w:val="003E7C25"/>
    <w:rsid w:val="003F0100"/>
    <w:rsid w:val="003F0737"/>
    <w:rsid w:val="003F07DB"/>
    <w:rsid w:val="003F0EDB"/>
    <w:rsid w:val="003F11B7"/>
    <w:rsid w:val="003F14C1"/>
    <w:rsid w:val="003F225D"/>
    <w:rsid w:val="003F2C34"/>
    <w:rsid w:val="003F2CD6"/>
    <w:rsid w:val="003F30E3"/>
    <w:rsid w:val="003F32BE"/>
    <w:rsid w:val="003F3717"/>
    <w:rsid w:val="003F39E9"/>
    <w:rsid w:val="003F4568"/>
    <w:rsid w:val="003F472A"/>
    <w:rsid w:val="003F47AE"/>
    <w:rsid w:val="003F48AF"/>
    <w:rsid w:val="003F4DC8"/>
    <w:rsid w:val="003F5239"/>
    <w:rsid w:val="003F52E9"/>
    <w:rsid w:val="003F5872"/>
    <w:rsid w:val="003F5A6F"/>
    <w:rsid w:val="003F5CEF"/>
    <w:rsid w:val="003F612E"/>
    <w:rsid w:val="003F6539"/>
    <w:rsid w:val="003F6871"/>
    <w:rsid w:val="003F6E24"/>
    <w:rsid w:val="003F79B1"/>
    <w:rsid w:val="003F7A04"/>
    <w:rsid w:val="003F7C93"/>
    <w:rsid w:val="004001E2"/>
    <w:rsid w:val="00400CF8"/>
    <w:rsid w:val="00400E2F"/>
    <w:rsid w:val="00400EFE"/>
    <w:rsid w:val="00401332"/>
    <w:rsid w:val="0040177A"/>
    <w:rsid w:val="00401813"/>
    <w:rsid w:val="00402183"/>
    <w:rsid w:val="0040223F"/>
    <w:rsid w:val="004024D0"/>
    <w:rsid w:val="004026ED"/>
    <w:rsid w:val="00402806"/>
    <w:rsid w:val="00402AC6"/>
    <w:rsid w:val="00402D4F"/>
    <w:rsid w:val="00402DAD"/>
    <w:rsid w:val="00402FD1"/>
    <w:rsid w:val="004031E8"/>
    <w:rsid w:val="0040324A"/>
    <w:rsid w:val="00403396"/>
    <w:rsid w:val="0040385E"/>
    <w:rsid w:val="00403AC1"/>
    <w:rsid w:val="00404201"/>
    <w:rsid w:val="00404939"/>
    <w:rsid w:val="00404B72"/>
    <w:rsid w:val="00404E6B"/>
    <w:rsid w:val="00404EEE"/>
    <w:rsid w:val="004054A2"/>
    <w:rsid w:val="004057DA"/>
    <w:rsid w:val="0040583D"/>
    <w:rsid w:val="00405E48"/>
    <w:rsid w:val="00405F22"/>
    <w:rsid w:val="00405F66"/>
    <w:rsid w:val="00406597"/>
    <w:rsid w:val="004069AE"/>
    <w:rsid w:val="00407130"/>
    <w:rsid w:val="004076CA"/>
    <w:rsid w:val="00407D02"/>
    <w:rsid w:val="00410463"/>
    <w:rsid w:val="004106D7"/>
    <w:rsid w:val="00410AF8"/>
    <w:rsid w:val="00410F96"/>
    <w:rsid w:val="004112DA"/>
    <w:rsid w:val="00411613"/>
    <w:rsid w:val="00411702"/>
    <w:rsid w:val="00411BB0"/>
    <w:rsid w:val="004122AB"/>
    <w:rsid w:val="0041258E"/>
    <w:rsid w:val="00412693"/>
    <w:rsid w:val="00412836"/>
    <w:rsid w:val="00412F07"/>
    <w:rsid w:val="00413382"/>
    <w:rsid w:val="00413BA1"/>
    <w:rsid w:val="00413C62"/>
    <w:rsid w:val="00413E92"/>
    <w:rsid w:val="00414009"/>
    <w:rsid w:val="004142B7"/>
    <w:rsid w:val="0041448B"/>
    <w:rsid w:val="004146BA"/>
    <w:rsid w:val="00414C39"/>
    <w:rsid w:val="0041546D"/>
    <w:rsid w:val="004154F1"/>
    <w:rsid w:val="00415589"/>
    <w:rsid w:val="00415594"/>
    <w:rsid w:val="00415752"/>
    <w:rsid w:val="004157AB"/>
    <w:rsid w:val="00415B66"/>
    <w:rsid w:val="00415E69"/>
    <w:rsid w:val="00416036"/>
    <w:rsid w:val="00416414"/>
    <w:rsid w:val="00416745"/>
    <w:rsid w:val="00416D9F"/>
    <w:rsid w:val="00416F6E"/>
    <w:rsid w:val="0041730F"/>
    <w:rsid w:val="0041737A"/>
    <w:rsid w:val="004176D0"/>
    <w:rsid w:val="0041798B"/>
    <w:rsid w:val="00417A23"/>
    <w:rsid w:val="00417F14"/>
    <w:rsid w:val="004202E7"/>
    <w:rsid w:val="00420321"/>
    <w:rsid w:val="00420322"/>
    <w:rsid w:val="00420350"/>
    <w:rsid w:val="00420592"/>
    <w:rsid w:val="00420603"/>
    <w:rsid w:val="0042082D"/>
    <w:rsid w:val="00420DBD"/>
    <w:rsid w:val="00420E37"/>
    <w:rsid w:val="00420ED3"/>
    <w:rsid w:val="004214D7"/>
    <w:rsid w:val="0042153C"/>
    <w:rsid w:val="0042180E"/>
    <w:rsid w:val="00421B9F"/>
    <w:rsid w:val="004222A6"/>
    <w:rsid w:val="00422446"/>
    <w:rsid w:val="00422B5A"/>
    <w:rsid w:val="0042331C"/>
    <w:rsid w:val="00423B61"/>
    <w:rsid w:val="00423EA2"/>
    <w:rsid w:val="004240C2"/>
    <w:rsid w:val="004240E0"/>
    <w:rsid w:val="00424100"/>
    <w:rsid w:val="004248F5"/>
    <w:rsid w:val="00424CFE"/>
    <w:rsid w:val="00424D1E"/>
    <w:rsid w:val="0042594B"/>
    <w:rsid w:val="00425990"/>
    <w:rsid w:val="00425A51"/>
    <w:rsid w:val="00425DE5"/>
    <w:rsid w:val="004260BE"/>
    <w:rsid w:val="0042710D"/>
    <w:rsid w:val="00427241"/>
    <w:rsid w:val="00427666"/>
    <w:rsid w:val="00427911"/>
    <w:rsid w:val="00427B28"/>
    <w:rsid w:val="00430194"/>
    <w:rsid w:val="0043093F"/>
    <w:rsid w:val="00430E5E"/>
    <w:rsid w:val="00430E8F"/>
    <w:rsid w:val="0043114C"/>
    <w:rsid w:val="004313F1"/>
    <w:rsid w:val="004314E3"/>
    <w:rsid w:val="0043153C"/>
    <w:rsid w:val="004318E3"/>
    <w:rsid w:val="00431C5C"/>
    <w:rsid w:val="004320DB"/>
    <w:rsid w:val="0043248A"/>
    <w:rsid w:val="0043290E"/>
    <w:rsid w:val="004329A4"/>
    <w:rsid w:val="00432AE2"/>
    <w:rsid w:val="0043380D"/>
    <w:rsid w:val="00433882"/>
    <w:rsid w:val="004338D3"/>
    <w:rsid w:val="004339BB"/>
    <w:rsid w:val="00433B43"/>
    <w:rsid w:val="00434061"/>
    <w:rsid w:val="00434675"/>
    <w:rsid w:val="0043470A"/>
    <w:rsid w:val="0043523E"/>
    <w:rsid w:val="004352FA"/>
    <w:rsid w:val="00435657"/>
    <w:rsid w:val="00435830"/>
    <w:rsid w:val="00435F4C"/>
    <w:rsid w:val="00436835"/>
    <w:rsid w:val="004369A5"/>
    <w:rsid w:val="00436D8A"/>
    <w:rsid w:val="0043741E"/>
    <w:rsid w:val="00437478"/>
    <w:rsid w:val="00437768"/>
    <w:rsid w:val="00437871"/>
    <w:rsid w:val="0043791F"/>
    <w:rsid w:val="00437FF2"/>
    <w:rsid w:val="00440076"/>
    <w:rsid w:val="00440488"/>
    <w:rsid w:val="004408B9"/>
    <w:rsid w:val="00440AE1"/>
    <w:rsid w:val="00440C6C"/>
    <w:rsid w:val="00440D43"/>
    <w:rsid w:val="00440D67"/>
    <w:rsid w:val="00441246"/>
    <w:rsid w:val="00441464"/>
    <w:rsid w:val="00441E51"/>
    <w:rsid w:val="00441ED0"/>
    <w:rsid w:val="00442863"/>
    <w:rsid w:val="00442A6B"/>
    <w:rsid w:val="00443446"/>
    <w:rsid w:val="00443479"/>
    <w:rsid w:val="00444345"/>
    <w:rsid w:val="0044464D"/>
    <w:rsid w:val="00444D33"/>
    <w:rsid w:val="004450F1"/>
    <w:rsid w:val="004452A8"/>
    <w:rsid w:val="004455BE"/>
    <w:rsid w:val="004466E6"/>
    <w:rsid w:val="004467E5"/>
    <w:rsid w:val="00446902"/>
    <w:rsid w:val="00446A16"/>
    <w:rsid w:val="00446A2E"/>
    <w:rsid w:val="00446B8A"/>
    <w:rsid w:val="00446E6C"/>
    <w:rsid w:val="0044702B"/>
    <w:rsid w:val="00447373"/>
    <w:rsid w:val="00447606"/>
    <w:rsid w:val="004476DE"/>
    <w:rsid w:val="00447845"/>
    <w:rsid w:val="004478FE"/>
    <w:rsid w:val="00447A47"/>
    <w:rsid w:val="00447DBD"/>
    <w:rsid w:val="004500D3"/>
    <w:rsid w:val="004503E6"/>
    <w:rsid w:val="004505A2"/>
    <w:rsid w:val="00450777"/>
    <w:rsid w:val="004507DF"/>
    <w:rsid w:val="00450878"/>
    <w:rsid w:val="00450A61"/>
    <w:rsid w:val="00450BBC"/>
    <w:rsid w:val="00450D34"/>
    <w:rsid w:val="00450F8B"/>
    <w:rsid w:val="00451606"/>
    <w:rsid w:val="00451C30"/>
    <w:rsid w:val="00451EF7"/>
    <w:rsid w:val="00452071"/>
    <w:rsid w:val="00452154"/>
    <w:rsid w:val="004526B8"/>
    <w:rsid w:val="00452AFB"/>
    <w:rsid w:val="00452C46"/>
    <w:rsid w:val="00452DE6"/>
    <w:rsid w:val="00452F9D"/>
    <w:rsid w:val="0045321B"/>
    <w:rsid w:val="00453392"/>
    <w:rsid w:val="004533D8"/>
    <w:rsid w:val="00453418"/>
    <w:rsid w:val="00453890"/>
    <w:rsid w:val="00453C40"/>
    <w:rsid w:val="00453E54"/>
    <w:rsid w:val="00453F0E"/>
    <w:rsid w:val="00453F46"/>
    <w:rsid w:val="00453FDB"/>
    <w:rsid w:val="00454038"/>
    <w:rsid w:val="004540CF"/>
    <w:rsid w:val="00454D3B"/>
    <w:rsid w:val="00455172"/>
    <w:rsid w:val="0045540F"/>
    <w:rsid w:val="0045545C"/>
    <w:rsid w:val="00455C57"/>
    <w:rsid w:val="00456631"/>
    <w:rsid w:val="004569A7"/>
    <w:rsid w:val="004571C1"/>
    <w:rsid w:val="00457CE4"/>
    <w:rsid w:val="00457DC4"/>
    <w:rsid w:val="00460347"/>
    <w:rsid w:val="004605C3"/>
    <w:rsid w:val="00460B1F"/>
    <w:rsid w:val="00460CDC"/>
    <w:rsid w:val="00461101"/>
    <w:rsid w:val="004611C5"/>
    <w:rsid w:val="004615A9"/>
    <w:rsid w:val="004615AD"/>
    <w:rsid w:val="00461612"/>
    <w:rsid w:val="00461709"/>
    <w:rsid w:val="00461844"/>
    <w:rsid w:val="004618B2"/>
    <w:rsid w:val="00461B01"/>
    <w:rsid w:val="00461B41"/>
    <w:rsid w:val="00461CE5"/>
    <w:rsid w:val="00461F4F"/>
    <w:rsid w:val="00461FCE"/>
    <w:rsid w:val="004621AB"/>
    <w:rsid w:val="004629DB"/>
    <w:rsid w:val="00462DAF"/>
    <w:rsid w:val="0046327A"/>
    <w:rsid w:val="00463516"/>
    <w:rsid w:val="0046354E"/>
    <w:rsid w:val="00463DB5"/>
    <w:rsid w:val="00463E32"/>
    <w:rsid w:val="00463E91"/>
    <w:rsid w:val="00463EED"/>
    <w:rsid w:val="00463F59"/>
    <w:rsid w:val="00464710"/>
    <w:rsid w:val="00465173"/>
    <w:rsid w:val="00466351"/>
    <w:rsid w:val="004665DC"/>
    <w:rsid w:val="00466827"/>
    <w:rsid w:val="00466ECF"/>
    <w:rsid w:val="0046715A"/>
    <w:rsid w:val="004671E5"/>
    <w:rsid w:val="00467286"/>
    <w:rsid w:val="00467366"/>
    <w:rsid w:val="00467541"/>
    <w:rsid w:val="004677CF"/>
    <w:rsid w:val="004679DC"/>
    <w:rsid w:val="004679F6"/>
    <w:rsid w:val="00467CDD"/>
    <w:rsid w:val="004700EB"/>
    <w:rsid w:val="0047037D"/>
    <w:rsid w:val="004706B6"/>
    <w:rsid w:val="004709E3"/>
    <w:rsid w:val="00470D0D"/>
    <w:rsid w:val="00470DC7"/>
    <w:rsid w:val="00471034"/>
    <w:rsid w:val="004712C1"/>
    <w:rsid w:val="00471846"/>
    <w:rsid w:val="0047196C"/>
    <w:rsid w:val="00471F47"/>
    <w:rsid w:val="0047283C"/>
    <w:rsid w:val="00472916"/>
    <w:rsid w:val="00472B3C"/>
    <w:rsid w:val="00473013"/>
    <w:rsid w:val="0047342F"/>
    <w:rsid w:val="004735D8"/>
    <w:rsid w:val="00473AB2"/>
    <w:rsid w:val="0047405C"/>
    <w:rsid w:val="00474199"/>
    <w:rsid w:val="004741C0"/>
    <w:rsid w:val="004746C9"/>
    <w:rsid w:val="004748BD"/>
    <w:rsid w:val="00474DF6"/>
    <w:rsid w:val="00475423"/>
    <w:rsid w:val="004754BC"/>
    <w:rsid w:val="00475ACF"/>
    <w:rsid w:val="00476089"/>
    <w:rsid w:val="004763A5"/>
    <w:rsid w:val="004765E0"/>
    <w:rsid w:val="00476A15"/>
    <w:rsid w:val="00477351"/>
    <w:rsid w:val="0047748C"/>
    <w:rsid w:val="0047766C"/>
    <w:rsid w:val="00477677"/>
    <w:rsid w:val="00477CE4"/>
    <w:rsid w:val="00480A1A"/>
    <w:rsid w:val="00480C29"/>
    <w:rsid w:val="00480ED5"/>
    <w:rsid w:val="0048108A"/>
    <w:rsid w:val="00481189"/>
    <w:rsid w:val="0048118F"/>
    <w:rsid w:val="00481620"/>
    <w:rsid w:val="004816C4"/>
    <w:rsid w:val="004816EE"/>
    <w:rsid w:val="00481755"/>
    <w:rsid w:val="004817D8"/>
    <w:rsid w:val="00481AFF"/>
    <w:rsid w:val="00481CE3"/>
    <w:rsid w:val="00482141"/>
    <w:rsid w:val="00482228"/>
    <w:rsid w:val="00482852"/>
    <w:rsid w:val="00482BF0"/>
    <w:rsid w:val="00482CCD"/>
    <w:rsid w:val="00482F06"/>
    <w:rsid w:val="004831A0"/>
    <w:rsid w:val="004833C4"/>
    <w:rsid w:val="00483534"/>
    <w:rsid w:val="0048363C"/>
    <w:rsid w:val="00483B70"/>
    <w:rsid w:val="00483D79"/>
    <w:rsid w:val="004845D1"/>
    <w:rsid w:val="00484645"/>
    <w:rsid w:val="00485115"/>
    <w:rsid w:val="00485E09"/>
    <w:rsid w:val="004861A1"/>
    <w:rsid w:val="004869B5"/>
    <w:rsid w:val="004869C4"/>
    <w:rsid w:val="00486D91"/>
    <w:rsid w:val="00486EA4"/>
    <w:rsid w:val="00487394"/>
    <w:rsid w:val="0048754B"/>
    <w:rsid w:val="0048770F"/>
    <w:rsid w:val="00487DA7"/>
    <w:rsid w:val="004904D0"/>
    <w:rsid w:val="00490645"/>
    <w:rsid w:val="004906B8"/>
    <w:rsid w:val="004906C8"/>
    <w:rsid w:val="004909C9"/>
    <w:rsid w:val="00490ABA"/>
    <w:rsid w:val="004911B8"/>
    <w:rsid w:val="004916F7"/>
    <w:rsid w:val="00491814"/>
    <w:rsid w:val="00492515"/>
    <w:rsid w:val="00492593"/>
    <w:rsid w:val="00492958"/>
    <w:rsid w:val="00492C0E"/>
    <w:rsid w:val="00492D0E"/>
    <w:rsid w:val="004936AE"/>
    <w:rsid w:val="00493A49"/>
    <w:rsid w:val="00493E1B"/>
    <w:rsid w:val="00493ED1"/>
    <w:rsid w:val="00494DDD"/>
    <w:rsid w:val="004952BD"/>
    <w:rsid w:val="00495A6B"/>
    <w:rsid w:val="00495C10"/>
    <w:rsid w:val="00496122"/>
    <w:rsid w:val="00496163"/>
    <w:rsid w:val="0049638E"/>
    <w:rsid w:val="0049645B"/>
    <w:rsid w:val="00496AAF"/>
    <w:rsid w:val="00496BA9"/>
    <w:rsid w:val="0049714E"/>
    <w:rsid w:val="004974E7"/>
    <w:rsid w:val="004978E3"/>
    <w:rsid w:val="004979AC"/>
    <w:rsid w:val="004979C8"/>
    <w:rsid w:val="00497BA9"/>
    <w:rsid w:val="004A080D"/>
    <w:rsid w:val="004A09D2"/>
    <w:rsid w:val="004A0FA9"/>
    <w:rsid w:val="004A1023"/>
    <w:rsid w:val="004A11C4"/>
    <w:rsid w:val="004A12F2"/>
    <w:rsid w:val="004A133B"/>
    <w:rsid w:val="004A13D0"/>
    <w:rsid w:val="004A1D34"/>
    <w:rsid w:val="004A2023"/>
    <w:rsid w:val="004A224B"/>
    <w:rsid w:val="004A2328"/>
    <w:rsid w:val="004A245B"/>
    <w:rsid w:val="004A2627"/>
    <w:rsid w:val="004A26D6"/>
    <w:rsid w:val="004A33BD"/>
    <w:rsid w:val="004A33E9"/>
    <w:rsid w:val="004A3556"/>
    <w:rsid w:val="004A3993"/>
    <w:rsid w:val="004A39C7"/>
    <w:rsid w:val="004A4054"/>
    <w:rsid w:val="004A405E"/>
    <w:rsid w:val="004A40C6"/>
    <w:rsid w:val="004A40C8"/>
    <w:rsid w:val="004A4274"/>
    <w:rsid w:val="004A4508"/>
    <w:rsid w:val="004A4530"/>
    <w:rsid w:val="004A458D"/>
    <w:rsid w:val="004A4811"/>
    <w:rsid w:val="004A5201"/>
    <w:rsid w:val="004A565A"/>
    <w:rsid w:val="004A571A"/>
    <w:rsid w:val="004A5D9C"/>
    <w:rsid w:val="004A6274"/>
    <w:rsid w:val="004A66F1"/>
    <w:rsid w:val="004A6878"/>
    <w:rsid w:val="004A6911"/>
    <w:rsid w:val="004A6978"/>
    <w:rsid w:val="004A69AF"/>
    <w:rsid w:val="004A708F"/>
    <w:rsid w:val="004A7A8A"/>
    <w:rsid w:val="004A7BE9"/>
    <w:rsid w:val="004B0427"/>
    <w:rsid w:val="004B07F9"/>
    <w:rsid w:val="004B09DF"/>
    <w:rsid w:val="004B0D95"/>
    <w:rsid w:val="004B14BE"/>
    <w:rsid w:val="004B1E33"/>
    <w:rsid w:val="004B1E4C"/>
    <w:rsid w:val="004B28F0"/>
    <w:rsid w:val="004B29E4"/>
    <w:rsid w:val="004B2B70"/>
    <w:rsid w:val="004B2B92"/>
    <w:rsid w:val="004B2C7F"/>
    <w:rsid w:val="004B3242"/>
    <w:rsid w:val="004B3A01"/>
    <w:rsid w:val="004B3F20"/>
    <w:rsid w:val="004B4104"/>
    <w:rsid w:val="004B4467"/>
    <w:rsid w:val="004B448A"/>
    <w:rsid w:val="004B4749"/>
    <w:rsid w:val="004B4FF0"/>
    <w:rsid w:val="004B5089"/>
    <w:rsid w:val="004B5197"/>
    <w:rsid w:val="004B5410"/>
    <w:rsid w:val="004B56AB"/>
    <w:rsid w:val="004B5946"/>
    <w:rsid w:val="004B5C2B"/>
    <w:rsid w:val="004B658D"/>
    <w:rsid w:val="004B6678"/>
    <w:rsid w:val="004B6752"/>
    <w:rsid w:val="004B68B6"/>
    <w:rsid w:val="004B75A2"/>
    <w:rsid w:val="004B7946"/>
    <w:rsid w:val="004B7A4F"/>
    <w:rsid w:val="004B7AA1"/>
    <w:rsid w:val="004B7B5F"/>
    <w:rsid w:val="004C0146"/>
    <w:rsid w:val="004C0253"/>
    <w:rsid w:val="004C07AC"/>
    <w:rsid w:val="004C1396"/>
    <w:rsid w:val="004C140B"/>
    <w:rsid w:val="004C1B52"/>
    <w:rsid w:val="004C21BC"/>
    <w:rsid w:val="004C224D"/>
    <w:rsid w:val="004C2C69"/>
    <w:rsid w:val="004C2E86"/>
    <w:rsid w:val="004C33AA"/>
    <w:rsid w:val="004C343E"/>
    <w:rsid w:val="004C36DF"/>
    <w:rsid w:val="004C3B67"/>
    <w:rsid w:val="004C3F11"/>
    <w:rsid w:val="004C3F18"/>
    <w:rsid w:val="004C482C"/>
    <w:rsid w:val="004C48A9"/>
    <w:rsid w:val="004C4F72"/>
    <w:rsid w:val="004C599C"/>
    <w:rsid w:val="004C5D1E"/>
    <w:rsid w:val="004C5DDE"/>
    <w:rsid w:val="004C5E62"/>
    <w:rsid w:val="004C65F3"/>
    <w:rsid w:val="004C7CC2"/>
    <w:rsid w:val="004C7D60"/>
    <w:rsid w:val="004C7F4C"/>
    <w:rsid w:val="004C7F97"/>
    <w:rsid w:val="004D0466"/>
    <w:rsid w:val="004D06E0"/>
    <w:rsid w:val="004D0720"/>
    <w:rsid w:val="004D0E6C"/>
    <w:rsid w:val="004D0E79"/>
    <w:rsid w:val="004D0EB8"/>
    <w:rsid w:val="004D1353"/>
    <w:rsid w:val="004D1425"/>
    <w:rsid w:val="004D1BE7"/>
    <w:rsid w:val="004D209D"/>
    <w:rsid w:val="004D294E"/>
    <w:rsid w:val="004D2CC7"/>
    <w:rsid w:val="004D304E"/>
    <w:rsid w:val="004D326C"/>
    <w:rsid w:val="004D351F"/>
    <w:rsid w:val="004D3843"/>
    <w:rsid w:val="004D3B46"/>
    <w:rsid w:val="004D3DDA"/>
    <w:rsid w:val="004D40B3"/>
    <w:rsid w:val="004D4263"/>
    <w:rsid w:val="004D4536"/>
    <w:rsid w:val="004D460D"/>
    <w:rsid w:val="004D4926"/>
    <w:rsid w:val="004D4A6A"/>
    <w:rsid w:val="004D4EB2"/>
    <w:rsid w:val="004D5568"/>
    <w:rsid w:val="004D5666"/>
    <w:rsid w:val="004D589F"/>
    <w:rsid w:val="004D58B6"/>
    <w:rsid w:val="004D621A"/>
    <w:rsid w:val="004D6341"/>
    <w:rsid w:val="004D6748"/>
    <w:rsid w:val="004D692B"/>
    <w:rsid w:val="004D6C25"/>
    <w:rsid w:val="004D7003"/>
    <w:rsid w:val="004D711C"/>
    <w:rsid w:val="004D77D1"/>
    <w:rsid w:val="004D7955"/>
    <w:rsid w:val="004D7BFA"/>
    <w:rsid w:val="004D7EC7"/>
    <w:rsid w:val="004D7F92"/>
    <w:rsid w:val="004E062C"/>
    <w:rsid w:val="004E0760"/>
    <w:rsid w:val="004E08BF"/>
    <w:rsid w:val="004E0A58"/>
    <w:rsid w:val="004E0C7F"/>
    <w:rsid w:val="004E0D98"/>
    <w:rsid w:val="004E18C1"/>
    <w:rsid w:val="004E1A27"/>
    <w:rsid w:val="004E1BA6"/>
    <w:rsid w:val="004E1EB0"/>
    <w:rsid w:val="004E2195"/>
    <w:rsid w:val="004E2370"/>
    <w:rsid w:val="004E253E"/>
    <w:rsid w:val="004E3074"/>
    <w:rsid w:val="004E38DE"/>
    <w:rsid w:val="004E443B"/>
    <w:rsid w:val="004E454B"/>
    <w:rsid w:val="004E4A84"/>
    <w:rsid w:val="004E4AD2"/>
    <w:rsid w:val="004E5168"/>
    <w:rsid w:val="004E5392"/>
    <w:rsid w:val="004E54A5"/>
    <w:rsid w:val="004E55C5"/>
    <w:rsid w:val="004E5DCE"/>
    <w:rsid w:val="004E60D3"/>
    <w:rsid w:val="004E626C"/>
    <w:rsid w:val="004E62C0"/>
    <w:rsid w:val="004E6369"/>
    <w:rsid w:val="004E69B5"/>
    <w:rsid w:val="004E6AD0"/>
    <w:rsid w:val="004E6C70"/>
    <w:rsid w:val="004E7095"/>
    <w:rsid w:val="004E7433"/>
    <w:rsid w:val="004E747A"/>
    <w:rsid w:val="004E75C6"/>
    <w:rsid w:val="004E78B7"/>
    <w:rsid w:val="004E7F64"/>
    <w:rsid w:val="004F0182"/>
    <w:rsid w:val="004F01BC"/>
    <w:rsid w:val="004F03DD"/>
    <w:rsid w:val="004F0CEB"/>
    <w:rsid w:val="004F1018"/>
    <w:rsid w:val="004F11BF"/>
    <w:rsid w:val="004F12E6"/>
    <w:rsid w:val="004F1494"/>
    <w:rsid w:val="004F1D43"/>
    <w:rsid w:val="004F219F"/>
    <w:rsid w:val="004F2277"/>
    <w:rsid w:val="004F2E8C"/>
    <w:rsid w:val="004F2EE5"/>
    <w:rsid w:val="004F3158"/>
    <w:rsid w:val="004F3408"/>
    <w:rsid w:val="004F356A"/>
    <w:rsid w:val="004F3810"/>
    <w:rsid w:val="004F3B07"/>
    <w:rsid w:val="004F3C74"/>
    <w:rsid w:val="004F3DF9"/>
    <w:rsid w:val="004F3F1E"/>
    <w:rsid w:val="004F3F7C"/>
    <w:rsid w:val="004F4041"/>
    <w:rsid w:val="004F43DC"/>
    <w:rsid w:val="004F4934"/>
    <w:rsid w:val="004F49D5"/>
    <w:rsid w:val="004F4B95"/>
    <w:rsid w:val="004F4C08"/>
    <w:rsid w:val="004F4FE6"/>
    <w:rsid w:val="004F5325"/>
    <w:rsid w:val="004F559A"/>
    <w:rsid w:val="004F5CDD"/>
    <w:rsid w:val="004F5DC0"/>
    <w:rsid w:val="004F637A"/>
    <w:rsid w:val="004F6679"/>
    <w:rsid w:val="004F69B4"/>
    <w:rsid w:val="004F6B72"/>
    <w:rsid w:val="004F6C9D"/>
    <w:rsid w:val="004F6D16"/>
    <w:rsid w:val="004F6F36"/>
    <w:rsid w:val="004F725B"/>
    <w:rsid w:val="004F72C0"/>
    <w:rsid w:val="004F7497"/>
    <w:rsid w:val="004F7596"/>
    <w:rsid w:val="004F7934"/>
    <w:rsid w:val="00500457"/>
    <w:rsid w:val="00500650"/>
    <w:rsid w:val="0050089F"/>
    <w:rsid w:val="00500F90"/>
    <w:rsid w:val="005016F3"/>
    <w:rsid w:val="00501CE8"/>
    <w:rsid w:val="005024EE"/>
    <w:rsid w:val="005027D5"/>
    <w:rsid w:val="00502849"/>
    <w:rsid w:val="00502A44"/>
    <w:rsid w:val="00502DD9"/>
    <w:rsid w:val="00502FCF"/>
    <w:rsid w:val="005030B2"/>
    <w:rsid w:val="0050331C"/>
    <w:rsid w:val="00503332"/>
    <w:rsid w:val="005037BE"/>
    <w:rsid w:val="00503837"/>
    <w:rsid w:val="005038CB"/>
    <w:rsid w:val="005040A7"/>
    <w:rsid w:val="0050429C"/>
    <w:rsid w:val="00504712"/>
    <w:rsid w:val="00504E34"/>
    <w:rsid w:val="005050FD"/>
    <w:rsid w:val="00505463"/>
    <w:rsid w:val="00505617"/>
    <w:rsid w:val="00505B20"/>
    <w:rsid w:val="00506353"/>
    <w:rsid w:val="005068B0"/>
    <w:rsid w:val="00506EA5"/>
    <w:rsid w:val="0050711C"/>
    <w:rsid w:val="0050726F"/>
    <w:rsid w:val="00507DB2"/>
    <w:rsid w:val="00510515"/>
    <w:rsid w:val="005105AC"/>
    <w:rsid w:val="00510C96"/>
    <w:rsid w:val="00510D50"/>
    <w:rsid w:val="00510F3F"/>
    <w:rsid w:val="00511006"/>
    <w:rsid w:val="0051121C"/>
    <w:rsid w:val="00511227"/>
    <w:rsid w:val="0051123C"/>
    <w:rsid w:val="005112DB"/>
    <w:rsid w:val="00511BFF"/>
    <w:rsid w:val="00511E40"/>
    <w:rsid w:val="0051213F"/>
    <w:rsid w:val="005126FB"/>
    <w:rsid w:val="00512892"/>
    <w:rsid w:val="00512A07"/>
    <w:rsid w:val="00512B6A"/>
    <w:rsid w:val="00512F85"/>
    <w:rsid w:val="00513085"/>
    <w:rsid w:val="0051316C"/>
    <w:rsid w:val="0051329A"/>
    <w:rsid w:val="005135AE"/>
    <w:rsid w:val="005139ED"/>
    <w:rsid w:val="00513B02"/>
    <w:rsid w:val="00513DC3"/>
    <w:rsid w:val="00513E08"/>
    <w:rsid w:val="0051431E"/>
    <w:rsid w:val="005144DD"/>
    <w:rsid w:val="00514642"/>
    <w:rsid w:val="0051473E"/>
    <w:rsid w:val="00514FB6"/>
    <w:rsid w:val="00515186"/>
    <w:rsid w:val="00515372"/>
    <w:rsid w:val="00515722"/>
    <w:rsid w:val="0051574C"/>
    <w:rsid w:val="0051578F"/>
    <w:rsid w:val="00515852"/>
    <w:rsid w:val="00515CA5"/>
    <w:rsid w:val="00516081"/>
    <w:rsid w:val="00516188"/>
    <w:rsid w:val="00516222"/>
    <w:rsid w:val="00516527"/>
    <w:rsid w:val="0051668C"/>
    <w:rsid w:val="00516938"/>
    <w:rsid w:val="0051698B"/>
    <w:rsid w:val="00516A3D"/>
    <w:rsid w:val="00516FEC"/>
    <w:rsid w:val="00517A70"/>
    <w:rsid w:val="00517DDA"/>
    <w:rsid w:val="00517E7D"/>
    <w:rsid w:val="005200BA"/>
    <w:rsid w:val="0052067F"/>
    <w:rsid w:val="00520759"/>
    <w:rsid w:val="00520BD3"/>
    <w:rsid w:val="00520D95"/>
    <w:rsid w:val="00520E53"/>
    <w:rsid w:val="00520F73"/>
    <w:rsid w:val="005213B0"/>
    <w:rsid w:val="005216A3"/>
    <w:rsid w:val="00521A0F"/>
    <w:rsid w:val="00521A51"/>
    <w:rsid w:val="00521CDD"/>
    <w:rsid w:val="00521F5E"/>
    <w:rsid w:val="00521F78"/>
    <w:rsid w:val="005227A2"/>
    <w:rsid w:val="00522ACE"/>
    <w:rsid w:val="00522BFA"/>
    <w:rsid w:val="00522D7D"/>
    <w:rsid w:val="00523146"/>
    <w:rsid w:val="005235A9"/>
    <w:rsid w:val="00524AA1"/>
    <w:rsid w:val="00524CCF"/>
    <w:rsid w:val="005250AC"/>
    <w:rsid w:val="005251C5"/>
    <w:rsid w:val="005251E9"/>
    <w:rsid w:val="005251EE"/>
    <w:rsid w:val="005252C2"/>
    <w:rsid w:val="00525334"/>
    <w:rsid w:val="0052544B"/>
    <w:rsid w:val="0052579C"/>
    <w:rsid w:val="005258A7"/>
    <w:rsid w:val="00525BFA"/>
    <w:rsid w:val="00526235"/>
    <w:rsid w:val="00526555"/>
    <w:rsid w:val="00526DDB"/>
    <w:rsid w:val="005274B3"/>
    <w:rsid w:val="0052751B"/>
    <w:rsid w:val="00527690"/>
    <w:rsid w:val="00527C0D"/>
    <w:rsid w:val="00527C12"/>
    <w:rsid w:val="00527D50"/>
    <w:rsid w:val="00527EA2"/>
    <w:rsid w:val="00530298"/>
    <w:rsid w:val="0053039B"/>
    <w:rsid w:val="00530456"/>
    <w:rsid w:val="00530B06"/>
    <w:rsid w:val="00530DFA"/>
    <w:rsid w:val="005315C3"/>
    <w:rsid w:val="00531668"/>
    <w:rsid w:val="00532001"/>
    <w:rsid w:val="0053283D"/>
    <w:rsid w:val="00532D23"/>
    <w:rsid w:val="00532D5D"/>
    <w:rsid w:val="005330F4"/>
    <w:rsid w:val="005331DB"/>
    <w:rsid w:val="00533B9C"/>
    <w:rsid w:val="00533D46"/>
    <w:rsid w:val="005341C6"/>
    <w:rsid w:val="0053438F"/>
    <w:rsid w:val="0053470A"/>
    <w:rsid w:val="005347A5"/>
    <w:rsid w:val="00534DDE"/>
    <w:rsid w:val="00534F3B"/>
    <w:rsid w:val="00535229"/>
    <w:rsid w:val="0053523F"/>
    <w:rsid w:val="00535ABA"/>
    <w:rsid w:val="00535AFA"/>
    <w:rsid w:val="00535F77"/>
    <w:rsid w:val="00535F88"/>
    <w:rsid w:val="005360EA"/>
    <w:rsid w:val="0053616B"/>
    <w:rsid w:val="00536256"/>
    <w:rsid w:val="00536663"/>
    <w:rsid w:val="0053675E"/>
    <w:rsid w:val="00536850"/>
    <w:rsid w:val="0053693F"/>
    <w:rsid w:val="00536A51"/>
    <w:rsid w:val="00536D31"/>
    <w:rsid w:val="00536F22"/>
    <w:rsid w:val="0053708E"/>
    <w:rsid w:val="00537349"/>
    <w:rsid w:val="005378BE"/>
    <w:rsid w:val="00540141"/>
    <w:rsid w:val="0054068C"/>
    <w:rsid w:val="0054090C"/>
    <w:rsid w:val="00540E0E"/>
    <w:rsid w:val="00540E1E"/>
    <w:rsid w:val="00541523"/>
    <w:rsid w:val="005417D3"/>
    <w:rsid w:val="005419ED"/>
    <w:rsid w:val="00541B48"/>
    <w:rsid w:val="00541C2A"/>
    <w:rsid w:val="00541E3C"/>
    <w:rsid w:val="00542C42"/>
    <w:rsid w:val="005430FB"/>
    <w:rsid w:val="00543388"/>
    <w:rsid w:val="0054354D"/>
    <w:rsid w:val="0054363E"/>
    <w:rsid w:val="00543F82"/>
    <w:rsid w:val="00544142"/>
    <w:rsid w:val="0054493A"/>
    <w:rsid w:val="00544FCB"/>
    <w:rsid w:val="00545E7A"/>
    <w:rsid w:val="00546231"/>
    <w:rsid w:val="0054643F"/>
    <w:rsid w:val="00546506"/>
    <w:rsid w:val="005469FF"/>
    <w:rsid w:val="00546B18"/>
    <w:rsid w:val="00546EA5"/>
    <w:rsid w:val="00547632"/>
    <w:rsid w:val="0054775B"/>
    <w:rsid w:val="005478CF"/>
    <w:rsid w:val="00547BF8"/>
    <w:rsid w:val="00547C23"/>
    <w:rsid w:val="005504C0"/>
    <w:rsid w:val="0055086B"/>
    <w:rsid w:val="00550CD9"/>
    <w:rsid w:val="00550D9E"/>
    <w:rsid w:val="00550E81"/>
    <w:rsid w:val="00551380"/>
    <w:rsid w:val="005515B2"/>
    <w:rsid w:val="005515E1"/>
    <w:rsid w:val="005517DE"/>
    <w:rsid w:val="00551ACB"/>
    <w:rsid w:val="00551C2A"/>
    <w:rsid w:val="00551DB7"/>
    <w:rsid w:val="005524A5"/>
    <w:rsid w:val="005529C6"/>
    <w:rsid w:val="00552A71"/>
    <w:rsid w:val="00552CE1"/>
    <w:rsid w:val="00552E43"/>
    <w:rsid w:val="00552E54"/>
    <w:rsid w:val="00553239"/>
    <w:rsid w:val="005533A4"/>
    <w:rsid w:val="005533F4"/>
    <w:rsid w:val="005536F0"/>
    <w:rsid w:val="00553A41"/>
    <w:rsid w:val="00553DC4"/>
    <w:rsid w:val="00553E67"/>
    <w:rsid w:val="0055449B"/>
    <w:rsid w:val="00554EDA"/>
    <w:rsid w:val="00555044"/>
    <w:rsid w:val="00555E7A"/>
    <w:rsid w:val="00555F84"/>
    <w:rsid w:val="0055647F"/>
    <w:rsid w:val="00556620"/>
    <w:rsid w:val="005566F3"/>
    <w:rsid w:val="00556703"/>
    <w:rsid w:val="00556970"/>
    <w:rsid w:val="00556BF9"/>
    <w:rsid w:val="00556CCA"/>
    <w:rsid w:val="00557432"/>
    <w:rsid w:val="0055789E"/>
    <w:rsid w:val="00557CBB"/>
    <w:rsid w:val="00557E48"/>
    <w:rsid w:val="005601E3"/>
    <w:rsid w:val="005608CD"/>
    <w:rsid w:val="00560B00"/>
    <w:rsid w:val="00560DC6"/>
    <w:rsid w:val="005611DA"/>
    <w:rsid w:val="0056175A"/>
    <w:rsid w:val="00561DDE"/>
    <w:rsid w:val="0056204B"/>
    <w:rsid w:val="0056233A"/>
    <w:rsid w:val="005627DB"/>
    <w:rsid w:val="00562B02"/>
    <w:rsid w:val="00562B92"/>
    <w:rsid w:val="00562E52"/>
    <w:rsid w:val="005630AC"/>
    <w:rsid w:val="00563186"/>
    <w:rsid w:val="005637A5"/>
    <w:rsid w:val="00563A7F"/>
    <w:rsid w:val="005644A9"/>
    <w:rsid w:val="00564582"/>
    <w:rsid w:val="0056464E"/>
    <w:rsid w:val="00564784"/>
    <w:rsid w:val="00564992"/>
    <w:rsid w:val="00564B65"/>
    <w:rsid w:val="00564B7C"/>
    <w:rsid w:val="00564FA3"/>
    <w:rsid w:val="00565181"/>
    <w:rsid w:val="005651DA"/>
    <w:rsid w:val="0056539E"/>
    <w:rsid w:val="00565E0A"/>
    <w:rsid w:val="00566189"/>
    <w:rsid w:val="00566966"/>
    <w:rsid w:val="00566C63"/>
    <w:rsid w:val="005672EA"/>
    <w:rsid w:val="00567304"/>
    <w:rsid w:val="005673DC"/>
    <w:rsid w:val="00567651"/>
    <w:rsid w:val="00567FF1"/>
    <w:rsid w:val="005707A2"/>
    <w:rsid w:val="00570A50"/>
    <w:rsid w:val="00570A78"/>
    <w:rsid w:val="00570A90"/>
    <w:rsid w:val="00570B89"/>
    <w:rsid w:val="00571068"/>
    <w:rsid w:val="005716B1"/>
    <w:rsid w:val="00571BE4"/>
    <w:rsid w:val="00571D05"/>
    <w:rsid w:val="00571F5B"/>
    <w:rsid w:val="0057216D"/>
    <w:rsid w:val="0057253C"/>
    <w:rsid w:val="00573019"/>
    <w:rsid w:val="0057322E"/>
    <w:rsid w:val="00573263"/>
    <w:rsid w:val="005732C5"/>
    <w:rsid w:val="00573396"/>
    <w:rsid w:val="00573908"/>
    <w:rsid w:val="00573A22"/>
    <w:rsid w:val="005744A3"/>
    <w:rsid w:val="00574760"/>
    <w:rsid w:val="005747CA"/>
    <w:rsid w:val="005748DA"/>
    <w:rsid w:val="00574AB1"/>
    <w:rsid w:val="00574E4E"/>
    <w:rsid w:val="00575200"/>
    <w:rsid w:val="00575C61"/>
    <w:rsid w:val="00575CFB"/>
    <w:rsid w:val="00575D76"/>
    <w:rsid w:val="00575E32"/>
    <w:rsid w:val="00576B12"/>
    <w:rsid w:val="00576C68"/>
    <w:rsid w:val="00577568"/>
    <w:rsid w:val="0057789B"/>
    <w:rsid w:val="00580168"/>
    <w:rsid w:val="005802A1"/>
    <w:rsid w:val="00580359"/>
    <w:rsid w:val="00580412"/>
    <w:rsid w:val="005809BF"/>
    <w:rsid w:val="005811C1"/>
    <w:rsid w:val="005812C7"/>
    <w:rsid w:val="00581B16"/>
    <w:rsid w:val="00581CB8"/>
    <w:rsid w:val="00582050"/>
    <w:rsid w:val="00582112"/>
    <w:rsid w:val="005821DF"/>
    <w:rsid w:val="005821F9"/>
    <w:rsid w:val="0058232E"/>
    <w:rsid w:val="00582358"/>
    <w:rsid w:val="005825C2"/>
    <w:rsid w:val="00582771"/>
    <w:rsid w:val="00582AA1"/>
    <w:rsid w:val="00582F60"/>
    <w:rsid w:val="00583279"/>
    <w:rsid w:val="0058335D"/>
    <w:rsid w:val="00583406"/>
    <w:rsid w:val="00583C39"/>
    <w:rsid w:val="00583E11"/>
    <w:rsid w:val="00584024"/>
    <w:rsid w:val="0058450F"/>
    <w:rsid w:val="0058453C"/>
    <w:rsid w:val="00585021"/>
    <w:rsid w:val="00585122"/>
    <w:rsid w:val="0058533D"/>
    <w:rsid w:val="00585A79"/>
    <w:rsid w:val="00585C05"/>
    <w:rsid w:val="00585F52"/>
    <w:rsid w:val="00586A78"/>
    <w:rsid w:val="005870B8"/>
    <w:rsid w:val="0058710A"/>
    <w:rsid w:val="005873CE"/>
    <w:rsid w:val="00587A07"/>
    <w:rsid w:val="00587D48"/>
    <w:rsid w:val="0059012F"/>
    <w:rsid w:val="0059069F"/>
    <w:rsid w:val="00590895"/>
    <w:rsid w:val="005908A7"/>
    <w:rsid w:val="00590B16"/>
    <w:rsid w:val="0059113A"/>
    <w:rsid w:val="005917BF"/>
    <w:rsid w:val="005918B7"/>
    <w:rsid w:val="00592040"/>
    <w:rsid w:val="0059232E"/>
    <w:rsid w:val="0059266A"/>
    <w:rsid w:val="005927BD"/>
    <w:rsid w:val="005929E9"/>
    <w:rsid w:val="00592A1C"/>
    <w:rsid w:val="00592DEC"/>
    <w:rsid w:val="00593133"/>
    <w:rsid w:val="005931B2"/>
    <w:rsid w:val="00593A45"/>
    <w:rsid w:val="005942BD"/>
    <w:rsid w:val="00594798"/>
    <w:rsid w:val="005947A2"/>
    <w:rsid w:val="00594C77"/>
    <w:rsid w:val="00594CF6"/>
    <w:rsid w:val="00594D2E"/>
    <w:rsid w:val="00594D6E"/>
    <w:rsid w:val="00595360"/>
    <w:rsid w:val="00595439"/>
    <w:rsid w:val="00595452"/>
    <w:rsid w:val="0059568A"/>
    <w:rsid w:val="00596033"/>
    <w:rsid w:val="005966EB"/>
    <w:rsid w:val="00596982"/>
    <w:rsid w:val="00596989"/>
    <w:rsid w:val="00596ACA"/>
    <w:rsid w:val="00596B52"/>
    <w:rsid w:val="00596DC4"/>
    <w:rsid w:val="0059714D"/>
    <w:rsid w:val="00597150"/>
    <w:rsid w:val="00597233"/>
    <w:rsid w:val="00597577"/>
    <w:rsid w:val="005979D3"/>
    <w:rsid w:val="005A0073"/>
    <w:rsid w:val="005A008C"/>
    <w:rsid w:val="005A047C"/>
    <w:rsid w:val="005A05FC"/>
    <w:rsid w:val="005A079A"/>
    <w:rsid w:val="005A0D47"/>
    <w:rsid w:val="005A1144"/>
    <w:rsid w:val="005A1285"/>
    <w:rsid w:val="005A15D6"/>
    <w:rsid w:val="005A1A1E"/>
    <w:rsid w:val="005A21A7"/>
    <w:rsid w:val="005A2267"/>
    <w:rsid w:val="005A2394"/>
    <w:rsid w:val="005A26E7"/>
    <w:rsid w:val="005A275B"/>
    <w:rsid w:val="005A2935"/>
    <w:rsid w:val="005A2C21"/>
    <w:rsid w:val="005A2C3B"/>
    <w:rsid w:val="005A3106"/>
    <w:rsid w:val="005A3429"/>
    <w:rsid w:val="005A3704"/>
    <w:rsid w:val="005A3A75"/>
    <w:rsid w:val="005A3C52"/>
    <w:rsid w:val="005A3DB6"/>
    <w:rsid w:val="005A4032"/>
    <w:rsid w:val="005A41FC"/>
    <w:rsid w:val="005A45EC"/>
    <w:rsid w:val="005A49B3"/>
    <w:rsid w:val="005A511B"/>
    <w:rsid w:val="005A51DF"/>
    <w:rsid w:val="005A5346"/>
    <w:rsid w:val="005A54BC"/>
    <w:rsid w:val="005A5614"/>
    <w:rsid w:val="005A5620"/>
    <w:rsid w:val="005A5D41"/>
    <w:rsid w:val="005A5E95"/>
    <w:rsid w:val="005A6120"/>
    <w:rsid w:val="005A61B1"/>
    <w:rsid w:val="005A682F"/>
    <w:rsid w:val="005A6932"/>
    <w:rsid w:val="005A6B63"/>
    <w:rsid w:val="005A73F0"/>
    <w:rsid w:val="005A77F3"/>
    <w:rsid w:val="005A7813"/>
    <w:rsid w:val="005A78C7"/>
    <w:rsid w:val="005A7CA7"/>
    <w:rsid w:val="005A7EEE"/>
    <w:rsid w:val="005B0394"/>
    <w:rsid w:val="005B1557"/>
    <w:rsid w:val="005B1935"/>
    <w:rsid w:val="005B1CC2"/>
    <w:rsid w:val="005B25D6"/>
    <w:rsid w:val="005B2BAC"/>
    <w:rsid w:val="005B2C20"/>
    <w:rsid w:val="005B3449"/>
    <w:rsid w:val="005B3464"/>
    <w:rsid w:val="005B390D"/>
    <w:rsid w:val="005B3954"/>
    <w:rsid w:val="005B3FF8"/>
    <w:rsid w:val="005B44E6"/>
    <w:rsid w:val="005B44FB"/>
    <w:rsid w:val="005B4AF6"/>
    <w:rsid w:val="005B4C40"/>
    <w:rsid w:val="005B4E1D"/>
    <w:rsid w:val="005B4FBA"/>
    <w:rsid w:val="005B5A39"/>
    <w:rsid w:val="005B5C40"/>
    <w:rsid w:val="005B5D85"/>
    <w:rsid w:val="005B622B"/>
    <w:rsid w:val="005B63B1"/>
    <w:rsid w:val="005B7ABE"/>
    <w:rsid w:val="005C101D"/>
    <w:rsid w:val="005C1934"/>
    <w:rsid w:val="005C1939"/>
    <w:rsid w:val="005C1B88"/>
    <w:rsid w:val="005C1BED"/>
    <w:rsid w:val="005C1C6A"/>
    <w:rsid w:val="005C1D3D"/>
    <w:rsid w:val="005C224F"/>
    <w:rsid w:val="005C266A"/>
    <w:rsid w:val="005C28DE"/>
    <w:rsid w:val="005C28FB"/>
    <w:rsid w:val="005C2AF6"/>
    <w:rsid w:val="005C31B6"/>
    <w:rsid w:val="005C348E"/>
    <w:rsid w:val="005C3AA4"/>
    <w:rsid w:val="005C3CB1"/>
    <w:rsid w:val="005C3E6A"/>
    <w:rsid w:val="005C4106"/>
    <w:rsid w:val="005C44B6"/>
    <w:rsid w:val="005C4540"/>
    <w:rsid w:val="005C56B8"/>
    <w:rsid w:val="005C56F2"/>
    <w:rsid w:val="005C570B"/>
    <w:rsid w:val="005C5710"/>
    <w:rsid w:val="005C5821"/>
    <w:rsid w:val="005C5A4E"/>
    <w:rsid w:val="005C5B50"/>
    <w:rsid w:val="005C5D32"/>
    <w:rsid w:val="005C5E0C"/>
    <w:rsid w:val="005C66CC"/>
    <w:rsid w:val="005C694B"/>
    <w:rsid w:val="005C69B6"/>
    <w:rsid w:val="005C6B9E"/>
    <w:rsid w:val="005C6BEC"/>
    <w:rsid w:val="005C6CAD"/>
    <w:rsid w:val="005C6F07"/>
    <w:rsid w:val="005C7245"/>
    <w:rsid w:val="005C73CC"/>
    <w:rsid w:val="005D0171"/>
    <w:rsid w:val="005D01E0"/>
    <w:rsid w:val="005D0434"/>
    <w:rsid w:val="005D05CF"/>
    <w:rsid w:val="005D0614"/>
    <w:rsid w:val="005D0778"/>
    <w:rsid w:val="005D0B62"/>
    <w:rsid w:val="005D0C21"/>
    <w:rsid w:val="005D0C4A"/>
    <w:rsid w:val="005D0F0D"/>
    <w:rsid w:val="005D15AF"/>
    <w:rsid w:val="005D184C"/>
    <w:rsid w:val="005D19F0"/>
    <w:rsid w:val="005D1A73"/>
    <w:rsid w:val="005D1E1A"/>
    <w:rsid w:val="005D20C5"/>
    <w:rsid w:val="005D21FE"/>
    <w:rsid w:val="005D236C"/>
    <w:rsid w:val="005D24A1"/>
    <w:rsid w:val="005D2981"/>
    <w:rsid w:val="005D2CCA"/>
    <w:rsid w:val="005D2EF0"/>
    <w:rsid w:val="005D307D"/>
    <w:rsid w:val="005D337F"/>
    <w:rsid w:val="005D4077"/>
    <w:rsid w:val="005D4089"/>
    <w:rsid w:val="005D493A"/>
    <w:rsid w:val="005D4EBD"/>
    <w:rsid w:val="005D4FD8"/>
    <w:rsid w:val="005D56A7"/>
    <w:rsid w:val="005D5773"/>
    <w:rsid w:val="005D6399"/>
    <w:rsid w:val="005D6912"/>
    <w:rsid w:val="005D6ACC"/>
    <w:rsid w:val="005D6C0E"/>
    <w:rsid w:val="005D7065"/>
    <w:rsid w:val="005D72BB"/>
    <w:rsid w:val="005D7687"/>
    <w:rsid w:val="005D7947"/>
    <w:rsid w:val="005E0056"/>
    <w:rsid w:val="005E01FC"/>
    <w:rsid w:val="005E0699"/>
    <w:rsid w:val="005E09F7"/>
    <w:rsid w:val="005E1996"/>
    <w:rsid w:val="005E1CBF"/>
    <w:rsid w:val="005E1F27"/>
    <w:rsid w:val="005E3426"/>
    <w:rsid w:val="005E3596"/>
    <w:rsid w:val="005E3884"/>
    <w:rsid w:val="005E38AA"/>
    <w:rsid w:val="005E3AE8"/>
    <w:rsid w:val="005E3DB9"/>
    <w:rsid w:val="005E3DC7"/>
    <w:rsid w:val="005E409E"/>
    <w:rsid w:val="005E4133"/>
    <w:rsid w:val="005E445C"/>
    <w:rsid w:val="005E4473"/>
    <w:rsid w:val="005E44FA"/>
    <w:rsid w:val="005E46CA"/>
    <w:rsid w:val="005E474C"/>
    <w:rsid w:val="005E4A68"/>
    <w:rsid w:val="005E4AFC"/>
    <w:rsid w:val="005E4C4A"/>
    <w:rsid w:val="005E4D08"/>
    <w:rsid w:val="005E5325"/>
    <w:rsid w:val="005E532F"/>
    <w:rsid w:val="005E5763"/>
    <w:rsid w:val="005E5931"/>
    <w:rsid w:val="005E5F03"/>
    <w:rsid w:val="005E5F3B"/>
    <w:rsid w:val="005E6128"/>
    <w:rsid w:val="005E6303"/>
    <w:rsid w:val="005E64BB"/>
    <w:rsid w:val="005E6AAC"/>
    <w:rsid w:val="005E6BB3"/>
    <w:rsid w:val="005E7447"/>
    <w:rsid w:val="005E7693"/>
    <w:rsid w:val="005F0134"/>
    <w:rsid w:val="005F0245"/>
    <w:rsid w:val="005F0AEB"/>
    <w:rsid w:val="005F0B55"/>
    <w:rsid w:val="005F15A5"/>
    <w:rsid w:val="005F1686"/>
    <w:rsid w:val="005F16C8"/>
    <w:rsid w:val="005F175F"/>
    <w:rsid w:val="005F1941"/>
    <w:rsid w:val="005F1A11"/>
    <w:rsid w:val="005F1BB4"/>
    <w:rsid w:val="005F1E77"/>
    <w:rsid w:val="005F1FF3"/>
    <w:rsid w:val="005F2D25"/>
    <w:rsid w:val="005F34A7"/>
    <w:rsid w:val="005F3695"/>
    <w:rsid w:val="005F3B43"/>
    <w:rsid w:val="005F3C74"/>
    <w:rsid w:val="005F3E8C"/>
    <w:rsid w:val="005F40CA"/>
    <w:rsid w:val="005F40D8"/>
    <w:rsid w:val="005F4224"/>
    <w:rsid w:val="005F428A"/>
    <w:rsid w:val="005F4320"/>
    <w:rsid w:val="005F43D7"/>
    <w:rsid w:val="005F475B"/>
    <w:rsid w:val="005F4A18"/>
    <w:rsid w:val="005F507F"/>
    <w:rsid w:val="005F597C"/>
    <w:rsid w:val="005F59BA"/>
    <w:rsid w:val="005F5B99"/>
    <w:rsid w:val="005F63EE"/>
    <w:rsid w:val="005F6950"/>
    <w:rsid w:val="005F6A35"/>
    <w:rsid w:val="005F6DFF"/>
    <w:rsid w:val="005F7030"/>
    <w:rsid w:val="00600663"/>
    <w:rsid w:val="006008DF"/>
    <w:rsid w:val="00600C3E"/>
    <w:rsid w:val="00600C77"/>
    <w:rsid w:val="0060122E"/>
    <w:rsid w:val="00601610"/>
    <w:rsid w:val="006021C0"/>
    <w:rsid w:val="006024B0"/>
    <w:rsid w:val="00602513"/>
    <w:rsid w:val="00602517"/>
    <w:rsid w:val="006025A1"/>
    <w:rsid w:val="00602EA8"/>
    <w:rsid w:val="00602F8F"/>
    <w:rsid w:val="00603D38"/>
    <w:rsid w:val="00603FE4"/>
    <w:rsid w:val="006040E3"/>
    <w:rsid w:val="00604938"/>
    <w:rsid w:val="00604D87"/>
    <w:rsid w:val="00605146"/>
    <w:rsid w:val="00605483"/>
    <w:rsid w:val="00605565"/>
    <w:rsid w:val="00605748"/>
    <w:rsid w:val="00605B82"/>
    <w:rsid w:val="006060DF"/>
    <w:rsid w:val="00606446"/>
    <w:rsid w:val="006068FA"/>
    <w:rsid w:val="00606965"/>
    <w:rsid w:val="00607054"/>
    <w:rsid w:val="006071CC"/>
    <w:rsid w:val="00607299"/>
    <w:rsid w:val="006072C0"/>
    <w:rsid w:val="006074B1"/>
    <w:rsid w:val="00607C03"/>
    <w:rsid w:val="00607F7D"/>
    <w:rsid w:val="00607F92"/>
    <w:rsid w:val="00610344"/>
    <w:rsid w:val="0061046C"/>
    <w:rsid w:val="0061051E"/>
    <w:rsid w:val="006106CB"/>
    <w:rsid w:val="006109CD"/>
    <w:rsid w:val="00610C7B"/>
    <w:rsid w:val="00610CF8"/>
    <w:rsid w:val="00610D21"/>
    <w:rsid w:val="0061104A"/>
    <w:rsid w:val="00611268"/>
    <w:rsid w:val="0061162D"/>
    <w:rsid w:val="006116FD"/>
    <w:rsid w:val="006117A1"/>
    <w:rsid w:val="00611CDD"/>
    <w:rsid w:val="00611D81"/>
    <w:rsid w:val="00611F6E"/>
    <w:rsid w:val="00612673"/>
    <w:rsid w:val="0061276E"/>
    <w:rsid w:val="00612AFA"/>
    <w:rsid w:val="00612FA7"/>
    <w:rsid w:val="00613693"/>
    <w:rsid w:val="00613772"/>
    <w:rsid w:val="006140C4"/>
    <w:rsid w:val="00614BBF"/>
    <w:rsid w:val="00614F4E"/>
    <w:rsid w:val="00614FDE"/>
    <w:rsid w:val="00615083"/>
    <w:rsid w:val="00615474"/>
    <w:rsid w:val="006155A4"/>
    <w:rsid w:val="006155AF"/>
    <w:rsid w:val="00615ABD"/>
    <w:rsid w:val="00615CD6"/>
    <w:rsid w:val="00615D6D"/>
    <w:rsid w:val="00615E2A"/>
    <w:rsid w:val="00615F5A"/>
    <w:rsid w:val="0061603C"/>
    <w:rsid w:val="006164AD"/>
    <w:rsid w:val="00616D75"/>
    <w:rsid w:val="00616F24"/>
    <w:rsid w:val="0061700D"/>
    <w:rsid w:val="00617441"/>
    <w:rsid w:val="00617BE5"/>
    <w:rsid w:val="00617CEC"/>
    <w:rsid w:val="00620080"/>
    <w:rsid w:val="006204DB"/>
    <w:rsid w:val="006205CF"/>
    <w:rsid w:val="00621357"/>
    <w:rsid w:val="006218BA"/>
    <w:rsid w:val="00621A0B"/>
    <w:rsid w:val="00621B33"/>
    <w:rsid w:val="00621C0F"/>
    <w:rsid w:val="00622268"/>
    <w:rsid w:val="006226B4"/>
    <w:rsid w:val="00622C9F"/>
    <w:rsid w:val="00622CE7"/>
    <w:rsid w:val="00622E6A"/>
    <w:rsid w:val="00623179"/>
    <w:rsid w:val="0062319B"/>
    <w:rsid w:val="00623319"/>
    <w:rsid w:val="00623371"/>
    <w:rsid w:val="00623846"/>
    <w:rsid w:val="00624C82"/>
    <w:rsid w:val="0062544A"/>
    <w:rsid w:val="0062576E"/>
    <w:rsid w:val="006259D3"/>
    <w:rsid w:val="00625ADF"/>
    <w:rsid w:val="006260F3"/>
    <w:rsid w:val="00626B13"/>
    <w:rsid w:val="00626C69"/>
    <w:rsid w:val="00626D93"/>
    <w:rsid w:val="00627421"/>
    <w:rsid w:val="00627451"/>
    <w:rsid w:val="006277FA"/>
    <w:rsid w:val="0062781E"/>
    <w:rsid w:val="00627D04"/>
    <w:rsid w:val="00627E57"/>
    <w:rsid w:val="00630302"/>
    <w:rsid w:val="0063068D"/>
    <w:rsid w:val="00630736"/>
    <w:rsid w:val="00630AEB"/>
    <w:rsid w:val="00630DE4"/>
    <w:rsid w:val="00630E54"/>
    <w:rsid w:val="006312D5"/>
    <w:rsid w:val="006315ED"/>
    <w:rsid w:val="006319D2"/>
    <w:rsid w:val="00631BF3"/>
    <w:rsid w:val="00632756"/>
    <w:rsid w:val="006327A4"/>
    <w:rsid w:val="00632D10"/>
    <w:rsid w:val="00632E1E"/>
    <w:rsid w:val="00632F79"/>
    <w:rsid w:val="0063310C"/>
    <w:rsid w:val="0063327A"/>
    <w:rsid w:val="00633452"/>
    <w:rsid w:val="00633A6D"/>
    <w:rsid w:val="00633C5B"/>
    <w:rsid w:val="00633E79"/>
    <w:rsid w:val="00633F5E"/>
    <w:rsid w:val="00634700"/>
    <w:rsid w:val="0063497E"/>
    <w:rsid w:val="006349DB"/>
    <w:rsid w:val="00634A7B"/>
    <w:rsid w:val="006365A4"/>
    <w:rsid w:val="00636A14"/>
    <w:rsid w:val="00636BAC"/>
    <w:rsid w:val="006371AB"/>
    <w:rsid w:val="00637390"/>
    <w:rsid w:val="00637537"/>
    <w:rsid w:val="0063785E"/>
    <w:rsid w:val="00637CCB"/>
    <w:rsid w:val="00640570"/>
    <w:rsid w:val="006407CB"/>
    <w:rsid w:val="00640821"/>
    <w:rsid w:val="00640CBC"/>
    <w:rsid w:val="00640D31"/>
    <w:rsid w:val="00640E65"/>
    <w:rsid w:val="00640F46"/>
    <w:rsid w:val="00641583"/>
    <w:rsid w:val="006415D4"/>
    <w:rsid w:val="0064195B"/>
    <w:rsid w:val="00641BB7"/>
    <w:rsid w:val="00641E71"/>
    <w:rsid w:val="0064208D"/>
    <w:rsid w:val="006422F9"/>
    <w:rsid w:val="0064233C"/>
    <w:rsid w:val="0064247F"/>
    <w:rsid w:val="006425C6"/>
    <w:rsid w:val="00642886"/>
    <w:rsid w:val="0064299D"/>
    <w:rsid w:val="00642C5F"/>
    <w:rsid w:val="00642FD5"/>
    <w:rsid w:val="00643293"/>
    <w:rsid w:val="00643620"/>
    <w:rsid w:val="00643987"/>
    <w:rsid w:val="00643C17"/>
    <w:rsid w:val="00643D8D"/>
    <w:rsid w:val="00644913"/>
    <w:rsid w:val="00644F03"/>
    <w:rsid w:val="0064503C"/>
    <w:rsid w:val="006451AA"/>
    <w:rsid w:val="00645526"/>
    <w:rsid w:val="006458DB"/>
    <w:rsid w:val="00645C60"/>
    <w:rsid w:val="00645C80"/>
    <w:rsid w:val="00645EF5"/>
    <w:rsid w:val="00646114"/>
    <w:rsid w:val="006461F6"/>
    <w:rsid w:val="00646214"/>
    <w:rsid w:val="00646671"/>
    <w:rsid w:val="0064683B"/>
    <w:rsid w:val="00646B63"/>
    <w:rsid w:val="00646C80"/>
    <w:rsid w:val="00647304"/>
    <w:rsid w:val="00647438"/>
    <w:rsid w:val="0064747A"/>
    <w:rsid w:val="00647CFB"/>
    <w:rsid w:val="006501FA"/>
    <w:rsid w:val="00650570"/>
    <w:rsid w:val="00650A09"/>
    <w:rsid w:val="00650EF0"/>
    <w:rsid w:val="00651867"/>
    <w:rsid w:val="006518E6"/>
    <w:rsid w:val="0065190C"/>
    <w:rsid w:val="00651FDE"/>
    <w:rsid w:val="0065202F"/>
    <w:rsid w:val="0065243E"/>
    <w:rsid w:val="00652BF1"/>
    <w:rsid w:val="00652D3D"/>
    <w:rsid w:val="00653161"/>
    <w:rsid w:val="0065323E"/>
    <w:rsid w:val="006532ED"/>
    <w:rsid w:val="006536EC"/>
    <w:rsid w:val="0065390F"/>
    <w:rsid w:val="00653B4B"/>
    <w:rsid w:val="00653B85"/>
    <w:rsid w:val="00653CA4"/>
    <w:rsid w:val="006546E1"/>
    <w:rsid w:val="0065476D"/>
    <w:rsid w:val="00654B76"/>
    <w:rsid w:val="00654B79"/>
    <w:rsid w:val="00654B7F"/>
    <w:rsid w:val="00654C51"/>
    <w:rsid w:val="006552AD"/>
    <w:rsid w:val="006554A4"/>
    <w:rsid w:val="00655BF4"/>
    <w:rsid w:val="00655C0C"/>
    <w:rsid w:val="00655C19"/>
    <w:rsid w:val="006560E1"/>
    <w:rsid w:val="0065633E"/>
    <w:rsid w:val="006563FC"/>
    <w:rsid w:val="00656487"/>
    <w:rsid w:val="00656818"/>
    <w:rsid w:val="00656B8E"/>
    <w:rsid w:val="00656BAF"/>
    <w:rsid w:val="00656BC6"/>
    <w:rsid w:val="00656DA6"/>
    <w:rsid w:val="00656EAF"/>
    <w:rsid w:val="0065744F"/>
    <w:rsid w:val="00657773"/>
    <w:rsid w:val="006577AA"/>
    <w:rsid w:val="00657B50"/>
    <w:rsid w:val="00657CFF"/>
    <w:rsid w:val="00657E08"/>
    <w:rsid w:val="00657F93"/>
    <w:rsid w:val="006601E2"/>
    <w:rsid w:val="0066034C"/>
    <w:rsid w:val="00660951"/>
    <w:rsid w:val="00660F1F"/>
    <w:rsid w:val="00660F63"/>
    <w:rsid w:val="0066187D"/>
    <w:rsid w:val="006618B7"/>
    <w:rsid w:val="00662169"/>
    <w:rsid w:val="00662304"/>
    <w:rsid w:val="006628AE"/>
    <w:rsid w:val="00663236"/>
    <w:rsid w:val="00663272"/>
    <w:rsid w:val="0066349B"/>
    <w:rsid w:val="00663CEA"/>
    <w:rsid w:val="00663F2E"/>
    <w:rsid w:val="00663F68"/>
    <w:rsid w:val="00664007"/>
    <w:rsid w:val="0066417D"/>
    <w:rsid w:val="00664CF1"/>
    <w:rsid w:val="00665254"/>
    <w:rsid w:val="006654D7"/>
    <w:rsid w:val="00665B69"/>
    <w:rsid w:val="00665B6A"/>
    <w:rsid w:val="00665C6F"/>
    <w:rsid w:val="00665C88"/>
    <w:rsid w:val="00665CE6"/>
    <w:rsid w:val="00665E40"/>
    <w:rsid w:val="0066636A"/>
    <w:rsid w:val="0066662C"/>
    <w:rsid w:val="00666870"/>
    <w:rsid w:val="00666E9B"/>
    <w:rsid w:val="00667230"/>
    <w:rsid w:val="006677CC"/>
    <w:rsid w:val="006677E1"/>
    <w:rsid w:val="006679C8"/>
    <w:rsid w:val="00667B32"/>
    <w:rsid w:val="00667E5C"/>
    <w:rsid w:val="00670422"/>
    <w:rsid w:val="006706E8"/>
    <w:rsid w:val="0067087F"/>
    <w:rsid w:val="00670E00"/>
    <w:rsid w:val="00670F87"/>
    <w:rsid w:val="006718E5"/>
    <w:rsid w:val="00671BC0"/>
    <w:rsid w:val="00671C8B"/>
    <w:rsid w:val="00671EB5"/>
    <w:rsid w:val="0067204A"/>
    <w:rsid w:val="00672146"/>
    <w:rsid w:val="00672198"/>
    <w:rsid w:val="006723A1"/>
    <w:rsid w:val="0067267F"/>
    <w:rsid w:val="006727C4"/>
    <w:rsid w:val="0067297C"/>
    <w:rsid w:val="00672B72"/>
    <w:rsid w:val="00672D92"/>
    <w:rsid w:val="00673370"/>
    <w:rsid w:val="00673A72"/>
    <w:rsid w:val="00673B84"/>
    <w:rsid w:val="00673C04"/>
    <w:rsid w:val="00673F6E"/>
    <w:rsid w:val="00674346"/>
    <w:rsid w:val="00674833"/>
    <w:rsid w:val="00674D70"/>
    <w:rsid w:val="00674DFA"/>
    <w:rsid w:val="00674F95"/>
    <w:rsid w:val="006750F7"/>
    <w:rsid w:val="006751D0"/>
    <w:rsid w:val="0067523C"/>
    <w:rsid w:val="00675344"/>
    <w:rsid w:val="00675B28"/>
    <w:rsid w:val="00675E00"/>
    <w:rsid w:val="00675E5A"/>
    <w:rsid w:val="00675FA5"/>
    <w:rsid w:val="0067656C"/>
    <w:rsid w:val="00676645"/>
    <w:rsid w:val="00676919"/>
    <w:rsid w:val="00676AC4"/>
    <w:rsid w:val="00676BCF"/>
    <w:rsid w:val="00676C84"/>
    <w:rsid w:val="00676D4B"/>
    <w:rsid w:val="00677247"/>
    <w:rsid w:val="006775C1"/>
    <w:rsid w:val="0067789E"/>
    <w:rsid w:val="00677F0C"/>
    <w:rsid w:val="0068020B"/>
    <w:rsid w:val="00680337"/>
    <w:rsid w:val="00680535"/>
    <w:rsid w:val="00680CE0"/>
    <w:rsid w:val="00680EE0"/>
    <w:rsid w:val="0068104B"/>
    <w:rsid w:val="00681207"/>
    <w:rsid w:val="00681603"/>
    <w:rsid w:val="006817AD"/>
    <w:rsid w:val="006817F2"/>
    <w:rsid w:val="00681E26"/>
    <w:rsid w:val="00682063"/>
    <w:rsid w:val="0068294C"/>
    <w:rsid w:val="00682C91"/>
    <w:rsid w:val="00682E7D"/>
    <w:rsid w:val="00682EBA"/>
    <w:rsid w:val="00682FE2"/>
    <w:rsid w:val="00683000"/>
    <w:rsid w:val="006830CD"/>
    <w:rsid w:val="006839A5"/>
    <w:rsid w:val="00683D92"/>
    <w:rsid w:val="00684253"/>
    <w:rsid w:val="006844DD"/>
    <w:rsid w:val="006845C1"/>
    <w:rsid w:val="006849CF"/>
    <w:rsid w:val="00684BC0"/>
    <w:rsid w:val="00684FB9"/>
    <w:rsid w:val="00685663"/>
    <w:rsid w:val="0068566E"/>
    <w:rsid w:val="006861E4"/>
    <w:rsid w:val="00686564"/>
    <w:rsid w:val="006866DC"/>
    <w:rsid w:val="006867B6"/>
    <w:rsid w:val="006867CA"/>
    <w:rsid w:val="006868D1"/>
    <w:rsid w:val="00687287"/>
    <w:rsid w:val="00687746"/>
    <w:rsid w:val="006878D4"/>
    <w:rsid w:val="00687CA3"/>
    <w:rsid w:val="00687D4C"/>
    <w:rsid w:val="00690131"/>
    <w:rsid w:val="006902DD"/>
    <w:rsid w:val="006906C4"/>
    <w:rsid w:val="00690804"/>
    <w:rsid w:val="006910EF"/>
    <w:rsid w:val="0069121C"/>
    <w:rsid w:val="0069152E"/>
    <w:rsid w:val="006918B6"/>
    <w:rsid w:val="006922EF"/>
    <w:rsid w:val="0069271C"/>
    <w:rsid w:val="00692A80"/>
    <w:rsid w:val="00692B14"/>
    <w:rsid w:val="00692B87"/>
    <w:rsid w:val="00692D90"/>
    <w:rsid w:val="006930AA"/>
    <w:rsid w:val="0069346D"/>
    <w:rsid w:val="00693698"/>
    <w:rsid w:val="00693781"/>
    <w:rsid w:val="00694471"/>
    <w:rsid w:val="00694627"/>
    <w:rsid w:val="00694681"/>
    <w:rsid w:val="006948D5"/>
    <w:rsid w:val="00694958"/>
    <w:rsid w:val="00694B37"/>
    <w:rsid w:val="00694FDA"/>
    <w:rsid w:val="0069506A"/>
    <w:rsid w:val="00695111"/>
    <w:rsid w:val="00695484"/>
    <w:rsid w:val="0069569B"/>
    <w:rsid w:val="0069586C"/>
    <w:rsid w:val="00695A13"/>
    <w:rsid w:val="00695D44"/>
    <w:rsid w:val="00696033"/>
    <w:rsid w:val="00696585"/>
    <w:rsid w:val="00696871"/>
    <w:rsid w:val="006969F4"/>
    <w:rsid w:val="00696A6C"/>
    <w:rsid w:val="00696C70"/>
    <w:rsid w:val="00696D05"/>
    <w:rsid w:val="00696FE9"/>
    <w:rsid w:val="0069755B"/>
    <w:rsid w:val="0069756A"/>
    <w:rsid w:val="006975FD"/>
    <w:rsid w:val="00697B12"/>
    <w:rsid w:val="00697BF6"/>
    <w:rsid w:val="00697F74"/>
    <w:rsid w:val="006A001E"/>
    <w:rsid w:val="006A0509"/>
    <w:rsid w:val="006A0BCF"/>
    <w:rsid w:val="006A1167"/>
    <w:rsid w:val="006A140F"/>
    <w:rsid w:val="006A19B5"/>
    <w:rsid w:val="006A1B95"/>
    <w:rsid w:val="006A1E1D"/>
    <w:rsid w:val="006A1FEF"/>
    <w:rsid w:val="006A22FB"/>
    <w:rsid w:val="006A25CA"/>
    <w:rsid w:val="006A296C"/>
    <w:rsid w:val="006A2FC7"/>
    <w:rsid w:val="006A3367"/>
    <w:rsid w:val="006A3411"/>
    <w:rsid w:val="006A3460"/>
    <w:rsid w:val="006A3A47"/>
    <w:rsid w:val="006A3A49"/>
    <w:rsid w:val="006A3DF1"/>
    <w:rsid w:val="006A44FD"/>
    <w:rsid w:val="006A459B"/>
    <w:rsid w:val="006A4716"/>
    <w:rsid w:val="006A49C0"/>
    <w:rsid w:val="006A4D16"/>
    <w:rsid w:val="006A4EFA"/>
    <w:rsid w:val="006A5210"/>
    <w:rsid w:val="006A5FC8"/>
    <w:rsid w:val="006A6ED1"/>
    <w:rsid w:val="006A6EEF"/>
    <w:rsid w:val="006A6F82"/>
    <w:rsid w:val="006A720C"/>
    <w:rsid w:val="006A7602"/>
    <w:rsid w:val="006A777A"/>
    <w:rsid w:val="006A7A5A"/>
    <w:rsid w:val="006A7B90"/>
    <w:rsid w:val="006B03CD"/>
    <w:rsid w:val="006B0455"/>
    <w:rsid w:val="006B0C40"/>
    <w:rsid w:val="006B1168"/>
    <w:rsid w:val="006B14CE"/>
    <w:rsid w:val="006B1743"/>
    <w:rsid w:val="006B1831"/>
    <w:rsid w:val="006B19FE"/>
    <w:rsid w:val="006B1D03"/>
    <w:rsid w:val="006B1DA8"/>
    <w:rsid w:val="006B25C7"/>
    <w:rsid w:val="006B31D0"/>
    <w:rsid w:val="006B33AC"/>
    <w:rsid w:val="006B3941"/>
    <w:rsid w:val="006B3BCC"/>
    <w:rsid w:val="006B3F37"/>
    <w:rsid w:val="006B3F41"/>
    <w:rsid w:val="006B3FF6"/>
    <w:rsid w:val="006B48B8"/>
    <w:rsid w:val="006B49E6"/>
    <w:rsid w:val="006B4B47"/>
    <w:rsid w:val="006B505E"/>
    <w:rsid w:val="006B512E"/>
    <w:rsid w:val="006B58E8"/>
    <w:rsid w:val="006B5CE7"/>
    <w:rsid w:val="006B6130"/>
    <w:rsid w:val="006B6B47"/>
    <w:rsid w:val="006B6BC8"/>
    <w:rsid w:val="006B6C3B"/>
    <w:rsid w:val="006B6E4C"/>
    <w:rsid w:val="006B73C3"/>
    <w:rsid w:val="006B769B"/>
    <w:rsid w:val="006B7711"/>
    <w:rsid w:val="006B7782"/>
    <w:rsid w:val="006B7E78"/>
    <w:rsid w:val="006C0257"/>
    <w:rsid w:val="006C04BE"/>
    <w:rsid w:val="006C0A01"/>
    <w:rsid w:val="006C0FC6"/>
    <w:rsid w:val="006C1637"/>
    <w:rsid w:val="006C16CE"/>
    <w:rsid w:val="006C174B"/>
    <w:rsid w:val="006C175C"/>
    <w:rsid w:val="006C18DB"/>
    <w:rsid w:val="006C19B0"/>
    <w:rsid w:val="006C1B7E"/>
    <w:rsid w:val="006C2E58"/>
    <w:rsid w:val="006C2E8D"/>
    <w:rsid w:val="006C3794"/>
    <w:rsid w:val="006C419F"/>
    <w:rsid w:val="006C44DA"/>
    <w:rsid w:val="006C469E"/>
    <w:rsid w:val="006C477D"/>
    <w:rsid w:val="006C4F58"/>
    <w:rsid w:val="006C52B9"/>
    <w:rsid w:val="006C5490"/>
    <w:rsid w:val="006C55A6"/>
    <w:rsid w:val="006C59A5"/>
    <w:rsid w:val="006C5BCD"/>
    <w:rsid w:val="006C5E98"/>
    <w:rsid w:val="006C6043"/>
    <w:rsid w:val="006C63B8"/>
    <w:rsid w:val="006C67A2"/>
    <w:rsid w:val="006C693B"/>
    <w:rsid w:val="006C6B4A"/>
    <w:rsid w:val="006C6B7B"/>
    <w:rsid w:val="006C75D3"/>
    <w:rsid w:val="006C7B19"/>
    <w:rsid w:val="006C7D8F"/>
    <w:rsid w:val="006C7EC9"/>
    <w:rsid w:val="006D029E"/>
    <w:rsid w:val="006D0341"/>
    <w:rsid w:val="006D0D88"/>
    <w:rsid w:val="006D11EC"/>
    <w:rsid w:val="006D1C98"/>
    <w:rsid w:val="006D205C"/>
    <w:rsid w:val="006D269A"/>
    <w:rsid w:val="006D2F4E"/>
    <w:rsid w:val="006D37B1"/>
    <w:rsid w:val="006D394A"/>
    <w:rsid w:val="006D3AC0"/>
    <w:rsid w:val="006D3BCC"/>
    <w:rsid w:val="006D409F"/>
    <w:rsid w:val="006D44EC"/>
    <w:rsid w:val="006D4933"/>
    <w:rsid w:val="006D4DCE"/>
    <w:rsid w:val="006D4F7C"/>
    <w:rsid w:val="006D56D4"/>
    <w:rsid w:val="006D5AE0"/>
    <w:rsid w:val="006D5D0D"/>
    <w:rsid w:val="006D5F7C"/>
    <w:rsid w:val="006D6E68"/>
    <w:rsid w:val="006D71BD"/>
    <w:rsid w:val="006D73DB"/>
    <w:rsid w:val="006D78C7"/>
    <w:rsid w:val="006D7D52"/>
    <w:rsid w:val="006E0270"/>
    <w:rsid w:val="006E03A3"/>
    <w:rsid w:val="006E048F"/>
    <w:rsid w:val="006E06BB"/>
    <w:rsid w:val="006E06E7"/>
    <w:rsid w:val="006E075D"/>
    <w:rsid w:val="006E0BB4"/>
    <w:rsid w:val="006E0EED"/>
    <w:rsid w:val="006E0EFF"/>
    <w:rsid w:val="006E14B4"/>
    <w:rsid w:val="006E15D4"/>
    <w:rsid w:val="006E1691"/>
    <w:rsid w:val="006E17CD"/>
    <w:rsid w:val="006E184E"/>
    <w:rsid w:val="006E1EEC"/>
    <w:rsid w:val="006E1FA6"/>
    <w:rsid w:val="006E23B9"/>
    <w:rsid w:val="006E2D9C"/>
    <w:rsid w:val="006E2FD2"/>
    <w:rsid w:val="006E3237"/>
    <w:rsid w:val="006E3C7B"/>
    <w:rsid w:val="006E3CA9"/>
    <w:rsid w:val="006E42CB"/>
    <w:rsid w:val="006E45DA"/>
    <w:rsid w:val="006E45F1"/>
    <w:rsid w:val="006E4688"/>
    <w:rsid w:val="006E4B76"/>
    <w:rsid w:val="006E506C"/>
    <w:rsid w:val="006E53CE"/>
    <w:rsid w:val="006E5814"/>
    <w:rsid w:val="006E5B67"/>
    <w:rsid w:val="006E5ECA"/>
    <w:rsid w:val="006E612E"/>
    <w:rsid w:val="006E61EE"/>
    <w:rsid w:val="006E624C"/>
    <w:rsid w:val="006E64D5"/>
    <w:rsid w:val="006E657E"/>
    <w:rsid w:val="006E6632"/>
    <w:rsid w:val="006E672D"/>
    <w:rsid w:val="006E6906"/>
    <w:rsid w:val="006E700B"/>
    <w:rsid w:val="006E7298"/>
    <w:rsid w:val="006E74F0"/>
    <w:rsid w:val="006E768B"/>
    <w:rsid w:val="006E76A0"/>
    <w:rsid w:val="006E7884"/>
    <w:rsid w:val="006E7911"/>
    <w:rsid w:val="006E7E6F"/>
    <w:rsid w:val="006F0258"/>
    <w:rsid w:val="006F043A"/>
    <w:rsid w:val="006F06A6"/>
    <w:rsid w:val="006F0850"/>
    <w:rsid w:val="006F0C35"/>
    <w:rsid w:val="006F0EF3"/>
    <w:rsid w:val="006F1140"/>
    <w:rsid w:val="006F1190"/>
    <w:rsid w:val="006F197C"/>
    <w:rsid w:val="006F1BB2"/>
    <w:rsid w:val="006F1CA9"/>
    <w:rsid w:val="006F1D7E"/>
    <w:rsid w:val="006F1FD7"/>
    <w:rsid w:val="006F24DF"/>
    <w:rsid w:val="006F2591"/>
    <w:rsid w:val="006F2A3D"/>
    <w:rsid w:val="006F2FF9"/>
    <w:rsid w:val="006F3275"/>
    <w:rsid w:val="006F3473"/>
    <w:rsid w:val="006F34BB"/>
    <w:rsid w:val="006F371F"/>
    <w:rsid w:val="006F3E55"/>
    <w:rsid w:val="006F4591"/>
    <w:rsid w:val="006F4F3F"/>
    <w:rsid w:val="006F5058"/>
    <w:rsid w:val="006F5498"/>
    <w:rsid w:val="006F5568"/>
    <w:rsid w:val="006F5572"/>
    <w:rsid w:val="006F5840"/>
    <w:rsid w:val="006F6517"/>
    <w:rsid w:val="006F7008"/>
    <w:rsid w:val="006F73B0"/>
    <w:rsid w:val="006F73B1"/>
    <w:rsid w:val="006F7BEF"/>
    <w:rsid w:val="006F7E59"/>
    <w:rsid w:val="00700349"/>
    <w:rsid w:val="007003C8"/>
    <w:rsid w:val="00700C71"/>
    <w:rsid w:val="00700C74"/>
    <w:rsid w:val="007014A9"/>
    <w:rsid w:val="00701CE3"/>
    <w:rsid w:val="00701E32"/>
    <w:rsid w:val="007020DC"/>
    <w:rsid w:val="00702202"/>
    <w:rsid w:val="00702BED"/>
    <w:rsid w:val="00702C69"/>
    <w:rsid w:val="00702F56"/>
    <w:rsid w:val="00702FEB"/>
    <w:rsid w:val="00703003"/>
    <w:rsid w:val="00703393"/>
    <w:rsid w:val="007034D2"/>
    <w:rsid w:val="00703558"/>
    <w:rsid w:val="007036A1"/>
    <w:rsid w:val="00703883"/>
    <w:rsid w:val="00703DDD"/>
    <w:rsid w:val="007040D7"/>
    <w:rsid w:val="00704989"/>
    <w:rsid w:val="00704A24"/>
    <w:rsid w:val="00705136"/>
    <w:rsid w:val="0070530D"/>
    <w:rsid w:val="007054ED"/>
    <w:rsid w:val="00705585"/>
    <w:rsid w:val="00705B48"/>
    <w:rsid w:val="00705D0B"/>
    <w:rsid w:val="00705D1F"/>
    <w:rsid w:val="007063FF"/>
    <w:rsid w:val="00706770"/>
    <w:rsid w:val="00706B13"/>
    <w:rsid w:val="00706E11"/>
    <w:rsid w:val="00707327"/>
    <w:rsid w:val="007074E5"/>
    <w:rsid w:val="00707957"/>
    <w:rsid w:val="00707A4A"/>
    <w:rsid w:val="00707E79"/>
    <w:rsid w:val="00707F30"/>
    <w:rsid w:val="007103C3"/>
    <w:rsid w:val="00710489"/>
    <w:rsid w:val="007106E1"/>
    <w:rsid w:val="0071078F"/>
    <w:rsid w:val="00710818"/>
    <w:rsid w:val="00710A3E"/>
    <w:rsid w:val="00710F43"/>
    <w:rsid w:val="00711036"/>
    <w:rsid w:val="007112EF"/>
    <w:rsid w:val="0071163D"/>
    <w:rsid w:val="00711E66"/>
    <w:rsid w:val="007121BF"/>
    <w:rsid w:val="00712214"/>
    <w:rsid w:val="0071270A"/>
    <w:rsid w:val="0071274B"/>
    <w:rsid w:val="00712794"/>
    <w:rsid w:val="00712868"/>
    <w:rsid w:val="00712A79"/>
    <w:rsid w:val="00712B68"/>
    <w:rsid w:val="00712BD1"/>
    <w:rsid w:val="00712D2B"/>
    <w:rsid w:val="0071321A"/>
    <w:rsid w:val="007135F2"/>
    <w:rsid w:val="00713919"/>
    <w:rsid w:val="0071392E"/>
    <w:rsid w:val="00713BFF"/>
    <w:rsid w:val="00713C9B"/>
    <w:rsid w:val="00713CDA"/>
    <w:rsid w:val="00713D45"/>
    <w:rsid w:val="00713D72"/>
    <w:rsid w:val="00713FE3"/>
    <w:rsid w:val="007140E6"/>
    <w:rsid w:val="00714185"/>
    <w:rsid w:val="00716113"/>
    <w:rsid w:val="007161C3"/>
    <w:rsid w:val="00716368"/>
    <w:rsid w:val="007166E1"/>
    <w:rsid w:val="0071691B"/>
    <w:rsid w:val="00716B7A"/>
    <w:rsid w:val="00716EE6"/>
    <w:rsid w:val="0071765F"/>
    <w:rsid w:val="0071787D"/>
    <w:rsid w:val="0071797A"/>
    <w:rsid w:val="0071799D"/>
    <w:rsid w:val="007179B5"/>
    <w:rsid w:val="00717C4F"/>
    <w:rsid w:val="00717CEE"/>
    <w:rsid w:val="007206EA"/>
    <w:rsid w:val="00720A41"/>
    <w:rsid w:val="00720B3E"/>
    <w:rsid w:val="00720C30"/>
    <w:rsid w:val="007210CB"/>
    <w:rsid w:val="007211A5"/>
    <w:rsid w:val="007214F0"/>
    <w:rsid w:val="00721783"/>
    <w:rsid w:val="00721D7F"/>
    <w:rsid w:val="007224B4"/>
    <w:rsid w:val="00722543"/>
    <w:rsid w:val="00722591"/>
    <w:rsid w:val="00722921"/>
    <w:rsid w:val="00722ABA"/>
    <w:rsid w:val="00722C67"/>
    <w:rsid w:val="00722CFA"/>
    <w:rsid w:val="00722E37"/>
    <w:rsid w:val="00724321"/>
    <w:rsid w:val="00724417"/>
    <w:rsid w:val="00724428"/>
    <w:rsid w:val="0072450E"/>
    <w:rsid w:val="00724651"/>
    <w:rsid w:val="007249D0"/>
    <w:rsid w:val="0072538C"/>
    <w:rsid w:val="0072547F"/>
    <w:rsid w:val="00725553"/>
    <w:rsid w:val="007258CC"/>
    <w:rsid w:val="00725FFD"/>
    <w:rsid w:val="0072623A"/>
    <w:rsid w:val="007266F8"/>
    <w:rsid w:val="007269CE"/>
    <w:rsid w:val="00726E2B"/>
    <w:rsid w:val="00726FA9"/>
    <w:rsid w:val="00727779"/>
    <w:rsid w:val="007277A7"/>
    <w:rsid w:val="007279B0"/>
    <w:rsid w:val="00727A0A"/>
    <w:rsid w:val="00727C97"/>
    <w:rsid w:val="00727F0D"/>
    <w:rsid w:val="00727FEF"/>
    <w:rsid w:val="0073000D"/>
    <w:rsid w:val="0073000E"/>
    <w:rsid w:val="007302F4"/>
    <w:rsid w:val="00730422"/>
    <w:rsid w:val="007307F5"/>
    <w:rsid w:val="00730C57"/>
    <w:rsid w:val="00730CF0"/>
    <w:rsid w:val="00731027"/>
    <w:rsid w:val="00731056"/>
    <w:rsid w:val="00731556"/>
    <w:rsid w:val="0073182B"/>
    <w:rsid w:val="00732152"/>
    <w:rsid w:val="0073251D"/>
    <w:rsid w:val="00732AA4"/>
    <w:rsid w:val="00733060"/>
    <w:rsid w:val="0073345D"/>
    <w:rsid w:val="007336F3"/>
    <w:rsid w:val="00733F98"/>
    <w:rsid w:val="0073469A"/>
    <w:rsid w:val="00734AA2"/>
    <w:rsid w:val="00734C2E"/>
    <w:rsid w:val="007352D8"/>
    <w:rsid w:val="00735C7E"/>
    <w:rsid w:val="00736440"/>
    <w:rsid w:val="00736799"/>
    <w:rsid w:val="00736884"/>
    <w:rsid w:val="00736AC1"/>
    <w:rsid w:val="00736B56"/>
    <w:rsid w:val="00736C74"/>
    <w:rsid w:val="00736F5E"/>
    <w:rsid w:val="007370B9"/>
    <w:rsid w:val="0073725C"/>
    <w:rsid w:val="0073728A"/>
    <w:rsid w:val="00737368"/>
    <w:rsid w:val="007379A7"/>
    <w:rsid w:val="00737C3D"/>
    <w:rsid w:val="00737CA1"/>
    <w:rsid w:val="00737E4E"/>
    <w:rsid w:val="00737F24"/>
    <w:rsid w:val="00740187"/>
    <w:rsid w:val="00740475"/>
    <w:rsid w:val="00740C5B"/>
    <w:rsid w:val="0074168B"/>
    <w:rsid w:val="00741A9D"/>
    <w:rsid w:val="00741E9C"/>
    <w:rsid w:val="00742719"/>
    <w:rsid w:val="007427EB"/>
    <w:rsid w:val="007427F2"/>
    <w:rsid w:val="00742BE4"/>
    <w:rsid w:val="00742F70"/>
    <w:rsid w:val="00743867"/>
    <w:rsid w:val="00743D61"/>
    <w:rsid w:val="007443BD"/>
    <w:rsid w:val="0074455F"/>
    <w:rsid w:val="00744BAE"/>
    <w:rsid w:val="00745068"/>
    <w:rsid w:val="007457CD"/>
    <w:rsid w:val="00745B54"/>
    <w:rsid w:val="00745EC0"/>
    <w:rsid w:val="007463DC"/>
    <w:rsid w:val="007464B1"/>
    <w:rsid w:val="007464C8"/>
    <w:rsid w:val="0074657D"/>
    <w:rsid w:val="00746606"/>
    <w:rsid w:val="007467F9"/>
    <w:rsid w:val="00747660"/>
    <w:rsid w:val="007476A4"/>
    <w:rsid w:val="00747A19"/>
    <w:rsid w:val="007500B3"/>
    <w:rsid w:val="0075021E"/>
    <w:rsid w:val="00750363"/>
    <w:rsid w:val="0075059A"/>
    <w:rsid w:val="00750E1E"/>
    <w:rsid w:val="00750E2B"/>
    <w:rsid w:val="00750E42"/>
    <w:rsid w:val="00751319"/>
    <w:rsid w:val="00751A9C"/>
    <w:rsid w:val="00751F74"/>
    <w:rsid w:val="00752015"/>
    <w:rsid w:val="007523E7"/>
    <w:rsid w:val="0075259F"/>
    <w:rsid w:val="00752D8A"/>
    <w:rsid w:val="00752E0B"/>
    <w:rsid w:val="0075300F"/>
    <w:rsid w:val="007530C3"/>
    <w:rsid w:val="007534A1"/>
    <w:rsid w:val="00753D22"/>
    <w:rsid w:val="007540C8"/>
    <w:rsid w:val="0075428A"/>
    <w:rsid w:val="00754606"/>
    <w:rsid w:val="0075461C"/>
    <w:rsid w:val="007551D2"/>
    <w:rsid w:val="007551E1"/>
    <w:rsid w:val="00755456"/>
    <w:rsid w:val="007557D2"/>
    <w:rsid w:val="007558C4"/>
    <w:rsid w:val="007559C1"/>
    <w:rsid w:val="00755D8A"/>
    <w:rsid w:val="007560CE"/>
    <w:rsid w:val="00756731"/>
    <w:rsid w:val="00756B6C"/>
    <w:rsid w:val="00756BD1"/>
    <w:rsid w:val="00756DA7"/>
    <w:rsid w:val="007570CD"/>
    <w:rsid w:val="007570D3"/>
    <w:rsid w:val="00757D98"/>
    <w:rsid w:val="00757DB5"/>
    <w:rsid w:val="007604DD"/>
    <w:rsid w:val="007609EC"/>
    <w:rsid w:val="00760FB8"/>
    <w:rsid w:val="007613FB"/>
    <w:rsid w:val="007616BC"/>
    <w:rsid w:val="00762BB2"/>
    <w:rsid w:val="00762D14"/>
    <w:rsid w:val="00762D97"/>
    <w:rsid w:val="00762DC4"/>
    <w:rsid w:val="007630E1"/>
    <w:rsid w:val="00763573"/>
    <w:rsid w:val="007637AE"/>
    <w:rsid w:val="00763A8A"/>
    <w:rsid w:val="00763DD7"/>
    <w:rsid w:val="00763F3A"/>
    <w:rsid w:val="00764149"/>
    <w:rsid w:val="00764612"/>
    <w:rsid w:val="007649A4"/>
    <w:rsid w:val="00764E4E"/>
    <w:rsid w:val="0076504A"/>
    <w:rsid w:val="00765051"/>
    <w:rsid w:val="00765612"/>
    <w:rsid w:val="007659AB"/>
    <w:rsid w:val="00765A15"/>
    <w:rsid w:val="00765A89"/>
    <w:rsid w:val="00765F27"/>
    <w:rsid w:val="007660CD"/>
    <w:rsid w:val="00766151"/>
    <w:rsid w:val="0076620F"/>
    <w:rsid w:val="0076679A"/>
    <w:rsid w:val="0076718D"/>
    <w:rsid w:val="007671B0"/>
    <w:rsid w:val="00767620"/>
    <w:rsid w:val="00770113"/>
    <w:rsid w:val="0077028E"/>
    <w:rsid w:val="00770486"/>
    <w:rsid w:val="00770E1E"/>
    <w:rsid w:val="00771A77"/>
    <w:rsid w:val="00771B98"/>
    <w:rsid w:val="0077205F"/>
    <w:rsid w:val="007721E1"/>
    <w:rsid w:val="0077270B"/>
    <w:rsid w:val="007727C6"/>
    <w:rsid w:val="00772BB1"/>
    <w:rsid w:val="00772D8A"/>
    <w:rsid w:val="00772E8E"/>
    <w:rsid w:val="00773223"/>
    <w:rsid w:val="00773593"/>
    <w:rsid w:val="007738F6"/>
    <w:rsid w:val="00773E1F"/>
    <w:rsid w:val="00773F4D"/>
    <w:rsid w:val="007740B0"/>
    <w:rsid w:val="00774435"/>
    <w:rsid w:val="00774875"/>
    <w:rsid w:val="00774948"/>
    <w:rsid w:val="00774E1E"/>
    <w:rsid w:val="00774F50"/>
    <w:rsid w:val="007752F9"/>
    <w:rsid w:val="00775729"/>
    <w:rsid w:val="007757BF"/>
    <w:rsid w:val="00775871"/>
    <w:rsid w:val="00776647"/>
    <w:rsid w:val="00776703"/>
    <w:rsid w:val="007769C5"/>
    <w:rsid w:val="00776DDF"/>
    <w:rsid w:val="00776F91"/>
    <w:rsid w:val="0077706F"/>
    <w:rsid w:val="00777135"/>
    <w:rsid w:val="00777231"/>
    <w:rsid w:val="0077741E"/>
    <w:rsid w:val="00777A39"/>
    <w:rsid w:val="00777BE5"/>
    <w:rsid w:val="007800B4"/>
    <w:rsid w:val="007804B9"/>
    <w:rsid w:val="007807F4"/>
    <w:rsid w:val="0078082D"/>
    <w:rsid w:val="00780D1C"/>
    <w:rsid w:val="00780DC7"/>
    <w:rsid w:val="00780EE8"/>
    <w:rsid w:val="00781131"/>
    <w:rsid w:val="00781710"/>
    <w:rsid w:val="00781851"/>
    <w:rsid w:val="0078190B"/>
    <w:rsid w:val="00781AF9"/>
    <w:rsid w:val="00781E52"/>
    <w:rsid w:val="00782262"/>
    <w:rsid w:val="007824AF"/>
    <w:rsid w:val="0078255E"/>
    <w:rsid w:val="00782B89"/>
    <w:rsid w:val="0078308A"/>
    <w:rsid w:val="00783195"/>
    <w:rsid w:val="007833DF"/>
    <w:rsid w:val="00783604"/>
    <w:rsid w:val="007838B7"/>
    <w:rsid w:val="0078396C"/>
    <w:rsid w:val="00783C84"/>
    <w:rsid w:val="00783FC6"/>
    <w:rsid w:val="0078412C"/>
    <w:rsid w:val="007845E9"/>
    <w:rsid w:val="00784BD6"/>
    <w:rsid w:val="00784CB6"/>
    <w:rsid w:val="00784F30"/>
    <w:rsid w:val="00785E7E"/>
    <w:rsid w:val="00786325"/>
    <w:rsid w:val="00786DB7"/>
    <w:rsid w:val="00787554"/>
    <w:rsid w:val="0078768D"/>
    <w:rsid w:val="007877F7"/>
    <w:rsid w:val="00787B2F"/>
    <w:rsid w:val="00787BC2"/>
    <w:rsid w:val="00787D74"/>
    <w:rsid w:val="00787F54"/>
    <w:rsid w:val="00790166"/>
    <w:rsid w:val="007903E8"/>
    <w:rsid w:val="00790E64"/>
    <w:rsid w:val="00791F27"/>
    <w:rsid w:val="00791F49"/>
    <w:rsid w:val="00792092"/>
    <w:rsid w:val="007920ED"/>
    <w:rsid w:val="00792354"/>
    <w:rsid w:val="007928AD"/>
    <w:rsid w:val="00792CAB"/>
    <w:rsid w:val="00792D2B"/>
    <w:rsid w:val="00792DE9"/>
    <w:rsid w:val="0079308B"/>
    <w:rsid w:val="00793A65"/>
    <w:rsid w:val="00793BB2"/>
    <w:rsid w:val="0079438F"/>
    <w:rsid w:val="007944FD"/>
    <w:rsid w:val="007945DB"/>
    <w:rsid w:val="00794689"/>
    <w:rsid w:val="007947EC"/>
    <w:rsid w:val="00794CA3"/>
    <w:rsid w:val="0079512C"/>
    <w:rsid w:val="0079569C"/>
    <w:rsid w:val="00795855"/>
    <w:rsid w:val="00795993"/>
    <w:rsid w:val="00795BBE"/>
    <w:rsid w:val="00796273"/>
    <w:rsid w:val="0079639B"/>
    <w:rsid w:val="007968EC"/>
    <w:rsid w:val="00797233"/>
    <w:rsid w:val="00797784"/>
    <w:rsid w:val="0079797C"/>
    <w:rsid w:val="00797BAC"/>
    <w:rsid w:val="007A0080"/>
    <w:rsid w:val="007A0104"/>
    <w:rsid w:val="007A0116"/>
    <w:rsid w:val="007A094C"/>
    <w:rsid w:val="007A0AB1"/>
    <w:rsid w:val="007A0D14"/>
    <w:rsid w:val="007A0FB5"/>
    <w:rsid w:val="007A1235"/>
    <w:rsid w:val="007A18D5"/>
    <w:rsid w:val="007A2C11"/>
    <w:rsid w:val="007A2E81"/>
    <w:rsid w:val="007A2FD3"/>
    <w:rsid w:val="007A32A4"/>
    <w:rsid w:val="007A33BA"/>
    <w:rsid w:val="007A3857"/>
    <w:rsid w:val="007A3928"/>
    <w:rsid w:val="007A3F2D"/>
    <w:rsid w:val="007A4459"/>
    <w:rsid w:val="007A45A8"/>
    <w:rsid w:val="007A4C54"/>
    <w:rsid w:val="007A50FC"/>
    <w:rsid w:val="007A5137"/>
    <w:rsid w:val="007A5483"/>
    <w:rsid w:val="007A564F"/>
    <w:rsid w:val="007A5758"/>
    <w:rsid w:val="007A5869"/>
    <w:rsid w:val="007A58B7"/>
    <w:rsid w:val="007A5A97"/>
    <w:rsid w:val="007A5F6C"/>
    <w:rsid w:val="007A64E7"/>
    <w:rsid w:val="007A69E3"/>
    <w:rsid w:val="007A6A78"/>
    <w:rsid w:val="007A6D3E"/>
    <w:rsid w:val="007A71F2"/>
    <w:rsid w:val="007A7237"/>
    <w:rsid w:val="007A7C89"/>
    <w:rsid w:val="007A7E53"/>
    <w:rsid w:val="007B07C8"/>
    <w:rsid w:val="007B0C5D"/>
    <w:rsid w:val="007B0CA7"/>
    <w:rsid w:val="007B12B8"/>
    <w:rsid w:val="007B12EE"/>
    <w:rsid w:val="007B1CFA"/>
    <w:rsid w:val="007B242F"/>
    <w:rsid w:val="007B2540"/>
    <w:rsid w:val="007B2A81"/>
    <w:rsid w:val="007B2E59"/>
    <w:rsid w:val="007B2EBD"/>
    <w:rsid w:val="007B36B0"/>
    <w:rsid w:val="007B3A53"/>
    <w:rsid w:val="007B3A92"/>
    <w:rsid w:val="007B3B66"/>
    <w:rsid w:val="007B3D3B"/>
    <w:rsid w:val="007B4379"/>
    <w:rsid w:val="007B50D0"/>
    <w:rsid w:val="007B52AC"/>
    <w:rsid w:val="007B57C3"/>
    <w:rsid w:val="007B58C8"/>
    <w:rsid w:val="007B5E0B"/>
    <w:rsid w:val="007B5FA9"/>
    <w:rsid w:val="007B6D8F"/>
    <w:rsid w:val="007B6F6C"/>
    <w:rsid w:val="007B6FB4"/>
    <w:rsid w:val="007B76D3"/>
    <w:rsid w:val="007B7DE4"/>
    <w:rsid w:val="007B7F2F"/>
    <w:rsid w:val="007C023C"/>
    <w:rsid w:val="007C024C"/>
    <w:rsid w:val="007C03E9"/>
    <w:rsid w:val="007C0D7A"/>
    <w:rsid w:val="007C10BD"/>
    <w:rsid w:val="007C1C25"/>
    <w:rsid w:val="007C2194"/>
    <w:rsid w:val="007C237C"/>
    <w:rsid w:val="007C23C0"/>
    <w:rsid w:val="007C2425"/>
    <w:rsid w:val="007C24D0"/>
    <w:rsid w:val="007C254A"/>
    <w:rsid w:val="007C2792"/>
    <w:rsid w:val="007C299B"/>
    <w:rsid w:val="007C31C0"/>
    <w:rsid w:val="007C3CE1"/>
    <w:rsid w:val="007C3D38"/>
    <w:rsid w:val="007C4262"/>
    <w:rsid w:val="007C4715"/>
    <w:rsid w:val="007C4838"/>
    <w:rsid w:val="007C54A2"/>
    <w:rsid w:val="007C602C"/>
    <w:rsid w:val="007C6408"/>
    <w:rsid w:val="007C6814"/>
    <w:rsid w:val="007C6A6F"/>
    <w:rsid w:val="007C6A8C"/>
    <w:rsid w:val="007C6BDD"/>
    <w:rsid w:val="007C6F97"/>
    <w:rsid w:val="007C78ED"/>
    <w:rsid w:val="007C7B85"/>
    <w:rsid w:val="007C7F59"/>
    <w:rsid w:val="007C7FFB"/>
    <w:rsid w:val="007D1761"/>
    <w:rsid w:val="007D1D86"/>
    <w:rsid w:val="007D203B"/>
    <w:rsid w:val="007D276B"/>
    <w:rsid w:val="007D27BA"/>
    <w:rsid w:val="007D2ECD"/>
    <w:rsid w:val="007D300D"/>
    <w:rsid w:val="007D30E9"/>
    <w:rsid w:val="007D3681"/>
    <w:rsid w:val="007D3992"/>
    <w:rsid w:val="007D3D57"/>
    <w:rsid w:val="007D3DB5"/>
    <w:rsid w:val="007D400D"/>
    <w:rsid w:val="007D40AB"/>
    <w:rsid w:val="007D41A3"/>
    <w:rsid w:val="007D4468"/>
    <w:rsid w:val="007D5C3D"/>
    <w:rsid w:val="007D5C8C"/>
    <w:rsid w:val="007D6431"/>
    <w:rsid w:val="007D65B3"/>
    <w:rsid w:val="007D69E1"/>
    <w:rsid w:val="007D6D2A"/>
    <w:rsid w:val="007D6EE7"/>
    <w:rsid w:val="007D70CF"/>
    <w:rsid w:val="007D73B6"/>
    <w:rsid w:val="007D7AA0"/>
    <w:rsid w:val="007E0144"/>
    <w:rsid w:val="007E01CE"/>
    <w:rsid w:val="007E0507"/>
    <w:rsid w:val="007E07AB"/>
    <w:rsid w:val="007E0D08"/>
    <w:rsid w:val="007E169D"/>
    <w:rsid w:val="007E16B1"/>
    <w:rsid w:val="007E1750"/>
    <w:rsid w:val="007E1A27"/>
    <w:rsid w:val="007E1B6B"/>
    <w:rsid w:val="007E2492"/>
    <w:rsid w:val="007E285C"/>
    <w:rsid w:val="007E30D5"/>
    <w:rsid w:val="007E3640"/>
    <w:rsid w:val="007E38AB"/>
    <w:rsid w:val="007E396F"/>
    <w:rsid w:val="007E3A74"/>
    <w:rsid w:val="007E3B74"/>
    <w:rsid w:val="007E3D9B"/>
    <w:rsid w:val="007E4145"/>
    <w:rsid w:val="007E41D3"/>
    <w:rsid w:val="007E4D88"/>
    <w:rsid w:val="007E4F95"/>
    <w:rsid w:val="007E5572"/>
    <w:rsid w:val="007E575F"/>
    <w:rsid w:val="007E58CF"/>
    <w:rsid w:val="007E5D93"/>
    <w:rsid w:val="007E61C9"/>
    <w:rsid w:val="007E68A4"/>
    <w:rsid w:val="007E68CA"/>
    <w:rsid w:val="007E68DB"/>
    <w:rsid w:val="007E6A7D"/>
    <w:rsid w:val="007E6BF8"/>
    <w:rsid w:val="007E70F9"/>
    <w:rsid w:val="007E73E4"/>
    <w:rsid w:val="007E75F3"/>
    <w:rsid w:val="007E7E0B"/>
    <w:rsid w:val="007E7E7C"/>
    <w:rsid w:val="007E7E8D"/>
    <w:rsid w:val="007F0011"/>
    <w:rsid w:val="007F0098"/>
    <w:rsid w:val="007F0099"/>
    <w:rsid w:val="007F0242"/>
    <w:rsid w:val="007F0313"/>
    <w:rsid w:val="007F03E8"/>
    <w:rsid w:val="007F09B5"/>
    <w:rsid w:val="007F0CAC"/>
    <w:rsid w:val="007F1829"/>
    <w:rsid w:val="007F182C"/>
    <w:rsid w:val="007F183F"/>
    <w:rsid w:val="007F1A29"/>
    <w:rsid w:val="007F1A74"/>
    <w:rsid w:val="007F1E02"/>
    <w:rsid w:val="007F2232"/>
    <w:rsid w:val="007F2258"/>
    <w:rsid w:val="007F2521"/>
    <w:rsid w:val="007F2A1D"/>
    <w:rsid w:val="007F2CF3"/>
    <w:rsid w:val="007F3054"/>
    <w:rsid w:val="007F336D"/>
    <w:rsid w:val="007F379A"/>
    <w:rsid w:val="007F3A28"/>
    <w:rsid w:val="007F3C82"/>
    <w:rsid w:val="007F3DE8"/>
    <w:rsid w:val="007F3E5D"/>
    <w:rsid w:val="007F400C"/>
    <w:rsid w:val="007F4173"/>
    <w:rsid w:val="007F42C4"/>
    <w:rsid w:val="007F4ABD"/>
    <w:rsid w:val="007F4E1E"/>
    <w:rsid w:val="007F530B"/>
    <w:rsid w:val="007F5462"/>
    <w:rsid w:val="007F5533"/>
    <w:rsid w:val="007F5563"/>
    <w:rsid w:val="007F5F14"/>
    <w:rsid w:val="007F634F"/>
    <w:rsid w:val="007F6956"/>
    <w:rsid w:val="007F6C10"/>
    <w:rsid w:val="007F6D29"/>
    <w:rsid w:val="007F722B"/>
    <w:rsid w:val="007F75DD"/>
    <w:rsid w:val="007F786B"/>
    <w:rsid w:val="007F7924"/>
    <w:rsid w:val="007F796E"/>
    <w:rsid w:val="00800160"/>
    <w:rsid w:val="00800649"/>
    <w:rsid w:val="008007B5"/>
    <w:rsid w:val="008009A7"/>
    <w:rsid w:val="00801019"/>
    <w:rsid w:val="00801331"/>
    <w:rsid w:val="008013DB"/>
    <w:rsid w:val="008018D3"/>
    <w:rsid w:val="00801F04"/>
    <w:rsid w:val="008020A5"/>
    <w:rsid w:val="00802596"/>
    <w:rsid w:val="008025F2"/>
    <w:rsid w:val="00802610"/>
    <w:rsid w:val="00802B32"/>
    <w:rsid w:val="00802B42"/>
    <w:rsid w:val="00802CE5"/>
    <w:rsid w:val="008030EC"/>
    <w:rsid w:val="008033C2"/>
    <w:rsid w:val="00803788"/>
    <w:rsid w:val="00803853"/>
    <w:rsid w:val="00803857"/>
    <w:rsid w:val="00803964"/>
    <w:rsid w:val="008048E8"/>
    <w:rsid w:val="00804FB7"/>
    <w:rsid w:val="008050E5"/>
    <w:rsid w:val="0080524C"/>
    <w:rsid w:val="00805465"/>
    <w:rsid w:val="008054D4"/>
    <w:rsid w:val="008056C1"/>
    <w:rsid w:val="00805A02"/>
    <w:rsid w:val="00805AB8"/>
    <w:rsid w:val="008067F5"/>
    <w:rsid w:val="00806D84"/>
    <w:rsid w:val="00806EBF"/>
    <w:rsid w:val="00807337"/>
    <w:rsid w:val="00807B28"/>
    <w:rsid w:val="00807D23"/>
    <w:rsid w:val="00807DBA"/>
    <w:rsid w:val="008109FC"/>
    <w:rsid w:val="00810EA2"/>
    <w:rsid w:val="00810EA7"/>
    <w:rsid w:val="00810FCB"/>
    <w:rsid w:val="008112DB"/>
    <w:rsid w:val="00811E22"/>
    <w:rsid w:val="00811EA1"/>
    <w:rsid w:val="00812533"/>
    <w:rsid w:val="00812866"/>
    <w:rsid w:val="00812BD2"/>
    <w:rsid w:val="00812D8C"/>
    <w:rsid w:val="00812E71"/>
    <w:rsid w:val="0081355B"/>
    <w:rsid w:val="008137CC"/>
    <w:rsid w:val="008138F8"/>
    <w:rsid w:val="00813BCA"/>
    <w:rsid w:val="00813C57"/>
    <w:rsid w:val="00813CCB"/>
    <w:rsid w:val="00813E59"/>
    <w:rsid w:val="0081438D"/>
    <w:rsid w:val="0081448E"/>
    <w:rsid w:val="00814589"/>
    <w:rsid w:val="0081465A"/>
    <w:rsid w:val="00814858"/>
    <w:rsid w:val="00814C6F"/>
    <w:rsid w:val="00814FB1"/>
    <w:rsid w:val="008152F4"/>
    <w:rsid w:val="00815462"/>
    <w:rsid w:val="00815963"/>
    <w:rsid w:val="008159BD"/>
    <w:rsid w:val="00815AC3"/>
    <w:rsid w:val="00815D99"/>
    <w:rsid w:val="00815DC8"/>
    <w:rsid w:val="0081652E"/>
    <w:rsid w:val="0081657F"/>
    <w:rsid w:val="0081683D"/>
    <w:rsid w:val="008169F9"/>
    <w:rsid w:val="00816AE5"/>
    <w:rsid w:val="00817115"/>
    <w:rsid w:val="00817817"/>
    <w:rsid w:val="00817E5A"/>
    <w:rsid w:val="00817F99"/>
    <w:rsid w:val="00820511"/>
    <w:rsid w:val="00820B13"/>
    <w:rsid w:val="00820FB3"/>
    <w:rsid w:val="008215BF"/>
    <w:rsid w:val="008218C4"/>
    <w:rsid w:val="00821B47"/>
    <w:rsid w:val="00821E11"/>
    <w:rsid w:val="0082285C"/>
    <w:rsid w:val="00822A49"/>
    <w:rsid w:val="00822EEF"/>
    <w:rsid w:val="00822FD8"/>
    <w:rsid w:val="00823288"/>
    <w:rsid w:val="00823473"/>
    <w:rsid w:val="00823543"/>
    <w:rsid w:val="00823AB1"/>
    <w:rsid w:val="00823E28"/>
    <w:rsid w:val="00824079"/>
    <w:rsid w:val="008241EC"/>
    <w:rsid w:val="008244B5"/>
    <w:rsid w:val="00824607"/>
    <w:rsid w:val="0082488A"/>
    <w:rsid w:val="00824B68"/>
    <w:rsid w:val="00824C17"/>
    <w:rsid w:val="008253AD"/>
    <w:rsid w:val="00825571"/>
    <w:rsid w:val="00825BBA"/>
    <w:rsid w:val="00825E43"/>
    <w:rsid w:val="00825F85"/>
    <w:rsid w:val="00826213"/>
    <w:rsid w:val="00826235"/>
    <w:rsid w:val="00826778"/>
    <w:rsid w:val="00826D23"/>
    <w:rsid w:val="00826E7D"/>
    <w:rsid w:val="00826EE3"/>
    <w:rsid w:val="0082705B"/>
    <w:rsid w:val="00827157"/>
    <w:rsid w:val="008272DC"/>
    <w:rsid w:val="00827856"/>
    <w:rsid w:val="00830363"/>
    <w:rsid w:val="008307F4"/>
    <w:rsid w:val="00830981"/>
    <w:rsid w:val="00831634"/>
    <w:rsid w:val="008316A6"/>
    <w:rsid w:val="00831982"/>
    <w:rsid w:val="00831C2F"/>
    <w:rsid w:val="008320E1"/>
    <w:rsid w:val="0083238E"/>
    <w:rsid w:val="0083263C"/>
    <w:rsid w:val="008327C8"/>
    <w:rsid w:val="008328BC"/>
    <w:rsid w:val="00833215"/>
    <w:rsid w:val="0083323C"/>
    <w:rsid w:val="0083351D"/>
    <w:rsid w:val="00833809"/>
    <w:rsid w:val="00833D46"/>
    <w:rsid w:val="00834668"/>
    <w:rsid w:val="00834768"/>
    <w:rsid w:val="008348EB"/>
    <w:rsid w:val="00834E4E"/>
    <w:rsid w:val="0083502E"/>
    <w:rsid w:val="0083562A"/>
    <w:rsid w:val="00835A88"/>
    <w:rsid w:val="0083612E"/>
    <w:rsid w:val="0083618D"/>
    <w:rsid w:val="00836D1A"/>
    <w:rsid w:val="008375FD"/>
    <w:rsid w:val="00837798"/>
    <w:rsid w:val="00837C46"/>
    <w:rsid w:val="008402D3"/>
    <w:rsid w:val="00840592"/>
    <w:rsid w:val="00840A1C"/>
    <w:rsid w:val="00840ADD"/>
    <w:rsid w:val="00840C32"/>
    <w:rsid w:val="00840F05"/>
    <w:rsid w:val="008412A7"/>
    <w:rsid w:val="00841642"/>
    <w:rsid w:val="00841897"/>
    <w:rsid w:val="00841C23"/>
    <w:rsid w:val="00841D90"/>
    <w:rsid w:val="0084251F"/>
    <w:rsid w:val="0084267C"/>
    <w:rsid w:val="00842D34"/>
    <w:rsid w:val="00842E1F"/>
    <w:rsid w:val="008430F3"/>
    <w:rsid w:val="00843661"/>
    <w:rsid w:val="00843DD3"/>
    <w:rsid w:val="00843F7D"/>
    <w:rsid w:val="0084402F"/>
    <w:rsid w:val="008441D5"/>
    <w:rsid w:val="00844585"/>
    <w:rsid w:val="00844C39"/>
    <w:rsid w:val="00844F53"/>
    <w:rsid w:val="00844F56"/>
    <w:rsid w:val="00845512"/>
    <w:rsid w:val="00845967"/>
    <w:rsid w:val="00845D3A"/>
    <w:rsid w:val="00845D82"/>
    <w:rsid w:val="00846BBE"/>
    <w:rsid w:val="00846DFF"/>
    <w:rsid w:val="008473B9"/>
    <w:rsid w:val="008473BE"/>
    <w:rsid w:val="0084740B"/>
    <w:rsid w:val="0084761F"/>
    <w:rsid w:val="00847F15"/>
    <w:rsid w:val="008505CB"/>
    <w:rsid w:val="00850A0B"/>
    <w:rsid w:val="00850A17"/>
    <w:rsid w:val="00850E55"/>
    <w:rsid w:val="00850F0E"/>
    <w:rsid w:val="00851634"/>
    <w:rsid w:val="00851743"/>
    <w:rsid w:val="00851CB8"/>
    <w:rsid w:val="00852077"/>
    <w:rsid w:val="0085291C"/>
    <w:rsid w:val="00852D86"/>
    <w:rsid w:val="00852E88"/>
    <w:rsid w:val="008530C8"/>
    <w:rsid w:val="0085337D"/>
    <w:rsid w:val="008533A1"/>
    <w:rsid w:val="00853428"/>
    <w:rsid w:val="00853651"/>
    <w:rsid w:val="00853D37"/>
    <w:rsid w:val="00853E6A"/>
    <w:rsid w:val="00854135"/>
    <w:rsid w:val="0085471A"/>
    <w:rsid w:val="008549D1"/>
    <w:rsid w:val="00854A0F"/>
    <w:rsid w:val="00855288"/>
    <w:rsid w:val="00855540"/>
    <w:rsid w:val="00855709"/>
    <w:rsid w:val="00855CC0"/>
    <w:rsid w:val="00856260"/>
    <w:rsid w:val="008562DD"/>
    <w:rsid w:val="00856432"/>
    <w:rsid w:val="00856861"/>
    <w:rsid w:val="00856923"/>
    <w:rsid w:val="008569D9"/>
    <w:rsid w:val="00856E3C"/>
    <w:rsid w:val="00856E91"/>
    <w:rsid w:val="00857017"/>
    <w:rsid w:val="0085739B"/>
    <w:rsid w:val="00857888"/>
    <w:rsid w:val="00857D1C"/>
    <w:rsid w:val="008602A2"/>
    <w:rsid w:val="00860539"/>
    <w:rsid w:val="008609D9"/>
    <w:rsid w:val="00860EE6"/>
    <w:rsid w:val="00860F67"/>
    <w:rsid w:val="00860FFF"/>
    <w:rsid w:val="00861AF6"/>
    <w:rsid w:val="008625AC"/>
    <w:rsid w:val="008626DD"/>
    <w:rsid w:val="0086296D"/>
    <w:rsid w:val="00862FDF"/>
    <w:rsid w:val="00863299"/>
    <w:rsid w:val="008632D1"/>
    <w:rsid w:val="0086396A"/>
    <w:rsid w:val="00864015"/>
    <w:rsid w:val="00864507"/>
    <w:rsid w:val="00864E42"/>
    <w:rsid w:val="008651D0"/>
    <w:rsid w:val="0086530C"/>
    <w:rsid w:val="0086557D"/>
    <w:rsid w:val="00865643"/>
    <w:rsid w:val="00865FEC"/>
    <w:rsid w:val="00865FF0"/>
    <w:rsid w:val="00866306"/>
    <w:rsid w:val="00866393"/>
    <w:rsid w:val="0086655F"/>
    <w:rsid w:val="008667AF"/>
    <w:rsid w:val="00866988"/>
    <w:rsid w:val="00866E02"/>
    <w:rsid w:val="008672A7"/>
    <w:rsid w:val="0086787E"/>
    <w:rsid w:val="00867B74"/>
    <w:rsid w:val="00867EAD"/>
    <w:rsid w:val="008701AE"/>
    <w:rsid w:val="008709DC"/>
    <w:rsid w:val="00870CBA"/>
    <w:rsid w:val="00870D2E"/>
    <w:rsid w:val="008711D4"/>
    <w:rsid w:val="00871C27"/>
    <w:rsid w:val="008720DA"/>
    <w:rsid w:val="00872397"/>
    <w:rsid w:val="008726E4"/>
    <w:rsid w:val="0087273B"/>
    <w:rsid w:val="00872846"/>
    <w:rsid w:val="00873268"/>
    <w:rsid w:val="008733DA"/>
    <w:rsid w:val="00873918"/>
    <w:rsid w:val="00874210"/>
    <w:rsid w:val="0087455A"/>
    <w:rsid w:val="0087472E"/>
    <w:rsid w:val="008749A7"/>
    <w:rsid w:val="00875271"/>
    <w:rsid w:val="00875426"/>
    <w:rsid w:val="008755C9"/>
    <w:rsid w:val="00875A82"/>
    <w:rsid w:val="00875CF4"/>
    <w:rsid w:val="00875DF8"/>
    <w:rsid w:val="00876177"/>
    <w:rsid w:val="00876250"/>
    <w:rsid w:val="00876D94"/>
    <w:rsid w:val="00876E58"/>
    <w:rsid w:val="0087724C"/>
    <w:rsid w:val="008778A6"/>
    <w:rsid w:val="0088016A"/>
    <w:rsid w:val="008801C0"/>
    <w:rsid w:val="00880502"/>
    <w:rsid w:val="008807DC"/>
    <w:rsid w:val="0088080F"/>
    <w:rsid w:val="00880C61"/>
    <w:rsid w:val="00880C9E"/>
    <w:rsid w:val="00880F58"/>
    <w:rsid w:val="00881265"/>
    <w:rsid w:val="008813F2"/>
    <w:rsid w:val="00881494"/>
    <w:rsid w:val="00881701"/>
    <w:rsid w:val="00881AF9"/>
    <w:rsid w:val="00882182"/>
    <w:rsid w:val="0088250B"/>
    <w:rsid w:val="0088273A"/>
    <w:rsid w:val="008829F0"/>
    <w:rsid w:val="00882BF1"/>
    <w:rsid w:val="00882F97"/>
    <w:rsid w:val="008830F5"/>
    <w:rsid w:val="008833B0"/>
    <w:rsid w:val="00883E09"/>
    <w:rsid w:val="00884CD2"/>
    <w:rsid w:val="00884D42"/>
    <w:rsid w:val="00884E74"/>
    <w:rsid w:val="00885120"/>
    <w:rsid w:val="00885829"/>
    <w:rsid w:val="0088638A"/>
    <w:rsid w:val="0088638E"/>
    <w:rsid w:val="00886739"/>
    <w:rsid w:val="00886DAE"/>
    <w:rsid w:val="00886E18"/>
    <w:rsid w:val="00887022"/>
    <w:rsid w:val="0088711F"/>
    <w:rsid w:val="00887145"/>
    <w:rsid w:val="0088717A"/>
    <w:rsid w:val="008873AF"/>
    <w:rsid w:val="008874B2"/>
    <w:rsid w:val="008875B8"/>
    <w:rsid w:val="00887620"/>
    <w:rsid w:val="00887774"/>
    <w:rsid w:val="0088778A"/>
    <w:rsid w:val="008877F0"/>
    <w:rsid w:val="00887E5C"/>
    <w:rsid w:val="00887F1F"/>
    <w:rsid w:val="00890109"/>
    <w:rsid w:val="008906B4"/>
    <w:rsid w:val="00890748"/>
    <w:rsid w:val="0089077D"/>
    <w:rsid w:val="00890D18"/>
    <w:rsid w:val="00890F9F"/>
    <w:rsid w:val="00891110"/>
    <w:rsid w:val="008913AE"/>
    <w:rsid w:val="008915B8"/>
    <w:rsid w:val="008915F4"/>
    <w:rsid w:val="008916F6"/>
    <w:rsid w:val="00891B0A"/>
    <w:rsid w:val="00891DFF"/>
    <w:rsid w:val="008923E1"/>
    <w:rsid w:val="00892FEC"/>
    <w:rsid w:val="008934E1"/>
    <w:rsid w:val="00893588"/>
    <w:rsid w:val="00894277"/>
    <w:rsid w:val="0089433C"/>
    <w:rsid w:val="00894A69"/>
    <w:rsid w:val="008954E2"/>
    <w:rsid w:val="0089568B"/>
    <w:rsid w:val="00895C22"/>
    <w:rsid w:val="00895F0B"/>
    <w:rsid w:val="00896077"/>
    <w:rsid w:val="008961D8"/>
    <w:rsid w:val="00896206"/>
    <w:rsid w:val="00896367"/>
    <w:rsid w:val="00896664"/>
    <w:rsid w:val="00896DF4"/>
    <w:rsid w:val="00896E2B"/>
    <w:rsid w:val="008971F3"/>
    <w:rsid w:val="008973AD"/>
    <w:rsid w:val="00897439"/>
    <w:rsid w:val="00897930"/>
    <w:rsid w:val="00897F17"/>
    <w:rsid w:val="008A0625"/>
    <w:rsid w:val="008A08BB"/>
    <w:rsid w:val="008A08F4"/>
    <w:rsid w:val="008A12A4"/>
    <w:rsid w:val="008A12A6"/>
    <w:rsid w:val="008A13D5"/>
    <w:rsid w:val="008A156B"/>
    <w:rsid w:val="008A16D5"/>
    <w:rsid w:val="008A17E1"/>
    <w:rsid w:val="008A1D0D"/>
    <w:rsid w:val="008A20B6"/>
    <w:rsid w:val="008A2407"/>
    <w:rsid w:val="008A2445"/>
    <w:rsid w:val="008A2462"/>
    <w:rsid w:val="008A2D2A"/>
    <w:rsid w:val="008A3247"/>
    <w:rsid w:val="008A326B"/>
    <w:rsid w:val="008A33BA"/>
    <w:rsid w:val="008A342C"/>
    <w:rsid w:val="008A3641"/>
    <w:rsid w:val="008A3BCD"/>
    <w:rsid w:val="008A3EB7"/>
    <w:rsid w:val="008A41FF"/>
    <w:rsid w:val="008A437F"/>
    <w:rsid w:val="008A43C8"/>
    <w:rsid w:val="008A44CF"/>
    <w:rsid w:val="008A4527"/>
    <w:rsid w:val="008A4545"/>
    <w:rsid w:val="008A45C2"/>
    <w:rsid w:val="008A5853"/>
    <w:rsid w:val="008A58D6"/>
    <w:rsid w:val="008A5A76"/>
    <w:rsid w:val="008A61E4"/>
    <w:rsid w:val="008A68C0"/>
    <w:rsid w:val="008A6BE4"/>
    <w:rsid w:val="008A6F20"/>
    <w:rsid w:val="008B02A3"/>
    <w:rsid w:val="008B074D"/>
    <w:rsid w:val="008B07E7"/>
    <w:rsid w:val="008B24FC"/>
    <w:rsid w:val="008B25AE"/>
    <w:rsid w:val="008B274C"/>
    <w:rsid w:val="008B29E2"/>
    <w:rsid w:val="008B2D77"/>
    <w:rsid w:val="008B2DAA"/>
    <w:rsid w:val="008B2FDF"/>
    <w:rsid w:val="008B3195"/>
    <w:rsid w:val="008B32E9"/>
    <w:rsid w:val="008B33DD"/>
    <w:rsid w:val="008B3671"/>
    <w:rsid w:val="008B392F"/>
    <w:rsid w:val="008B3FC5"/>
    <w:rsid w:val="008B409C"/>
    <w:rsid w:val="008B4236"/>
    <w:rsid w:val="008B4335"/>
    <w:rsid w:val="008B43D9"/>
    <w:rsid w:val="008B463E"/>
    <w:rsid w:val="008B4798"/>
    <w:rsid w:val="008B4953"/>
    <w:rsid w:val="008B4E34"/>
    <w:rsid w:val="008B5433"/>
    <w:rsid w:val="008B5A6E"/>
    <w:rsid w:val="008B5D65"/>
    <w:rsid w:val="008B5D83"/>
    <w:rsid w:val="008B5F95"/>
    <w:rsid w:val="008B5FDA"/>
    <w:rsid w:val="008B6078"/>
    <w:rsid w:val="008B628E"/>
    <w:rsid w:val="008B6408"/>
    <w:rsid w:val="008B6BF0"/>
    <w:rsid w:val="008B6FB2"/>
    <w:rsid w:val="008B6FD9"/>
    <w:rsid w:val="008B70ED"/>
    <w:rsid w:val="008B71B7"/>
    <w:rsid w:val="008B736C"/>
    <w:rsid w:val="008B76E1"/>
    <w:rsid w:val="008B7908"/>
    <w:rsid w:val="008B79C6"/>
    <w:rsid w:val="008C000E"/>
    <w:rsid w:val="008C0086"/>
    <w:rsid w:val="008C0AA0"/>
    <w:rsid w:val="008C0CC2"/>
    <w:rsid w:val="008C0D4B"/>
    <w:rsid w:val="008C0FC2"/>
    <w:rsid w:val="008C12EA"/>
    <w:rsid w:val="008C1804"/>
    <w:rsid w:val="008C1BEF"/>
    <w:rsid w:val="008C1E20"/>
    <w:rsid w:val="008C248C"/>
    <w:rsid w:val="008C25FD"/>
    <w:rsid w:val="008C26D3"/>
    <w:rsid w:val="008C334B"/>
    <w:rsid w:val="008C33DB"/>
    <w:rsid w:val="008C39E9"/>
    <w:rsid w:val="008C3B44"/>
    <w:rsid w:val="008C3CB0"/>
    <w:rsid w:val="008C4CF5"/>
    <w:rsid w:val="008C5184"/>
    <w:rsid w:val="008C51F3"/>
    <w:rsid w:val="008C539A"/>
    <w:rsid w:val="008C56E9"/>
    <w:rsid w:val="008C5CF2"/>
    <w:rsid w:val="008C5DEF"/>
    <w:rsid w:val="008C62B9"/>
    <w:rsid w:val="008C6452"/>
    <w:rsid w:val="008C651B"/>
    <w:rsid w:val="008C6588"/>
    <w:rsid w:val="008C6635"/>
    <w:rsid w:val="008C67DD"/>
    <w:rsid w:val="008C75C0"/>
    <w:rsid w:val="008C77A4"/>
    <w:rsid w:val="008C7D2B"/>
    <w:rsid w:val="008D0305"/>
    <w:rsid w:val="008D036C"/>
    <w:rsid w:val="008D042B"/>
    <w:rsid w:val="008D068F"/>
    <w:rsid w:val="008D0873"/>
    <w:rsid w:val="008D0CA2"/>
    <w:rsid w:val="008D16DC"/>
    <w:rsid w:val="008D1932"/>
    <w:rsid w:val="008D1B7C"/>
    <w:rsid w:val="008D2F4F"/>
    <w:rsid w:val="008D3021"/>
    <w:rsid w:val="008D32DA"/>
    <w:rsid w:val="008D336C"/>
    <w:rsid w:val="008D3A53"/>
    <w:rsid w:val="008D3B0F"/>
    <w:rsid w:val="008D3B7F"/>
    <w:rsid w:val="008D4136"/>
    <w:rsid w:val="008D49B0"/>
    <w:rsid w:val="008D4DCF"/>
    <w:rsid w:val="008D4F35"/>
    <w:rsid w:val="008D509A"/>
    <w:rsid w:val="008D5213"/>
    <w:rsid w:val="008D591D"/>
    <w:rsid w:val="008D592C"/>
    <w:rsid w:val="008D5933"/>
    <w:rsid w:val="008D5C87"/>
    <w:rsid w:val="008D5D2C"/>
    <w:rsid w:val="008D6A89"/>
    <w:rsid w:val="008D6CB6"/>
    <w:rsid w:val="008D6DF6"/>
    <w:rsid w:val="008D7096"/>
    <w:rsid w:val="008D70C0"/>
    <w:rsid w:val="008D7809"/>
    <w:rsid w:val="008D79AD"/>
    <w:rsid w:val="008D79C5"/>
    <w:rsid w:val="008D7B0E"/>
    <w:rsid w:val="008D7E3E"/>
    <w:rsid w:val="008E016A"/>
    <w:rsid w:val="008E04BD"/>
    <w:rsid w:val="008E0674"/>
    <w:rsid w:val="008E12BA"/>
    <w:rsid w:val="008E12DE"/>
    <w:rsid w:val="008E144E"/>
    <w:rsid w:val="008E1500"/>
    <w:rsid w:val="008E1520"/>
    <w:rsid w:val="008E15D8"/>
    <w:rsid w:val="008E17B4"/>
    <w:rsid w:val="008E1813"/>
    <w:rsid w:val="008E195F"/>
    <w:rsid w:val="008E1C9C"/>
    <w:rsid w:val="008E1E98"/>
    <w:rsid w:val="008E21E9"/>
    <w:rsid w:val="008E2237"/>
    <w:rsid w:val="008E246A"/>
    <w:rsid w:val="008E268A"/>
    <w:rsid w:val="008E2725"/>
    <w:rsid w:val="008E2728"/>
    <w:rsid w:val="008E27AA"/>
    <w:rsid w:val="008E2C10"/>
    <w:rsid w:val="008E337D"/>
    <w:rsid w:val="008E3529"/>
    <w:rsid w:val="008E394A"/>
    <w:rsid w:val="008E3E3F"/>
    <w:rsid w:val="008E41C5"/>
    <w:rsid w:val="008E4717"/>
    <w:rsid w:val="008E49BF"/>
    <w:rsid w:val="008E4A87"/>
    <w:rsid w:val="008E4AE3"/>
    <w:rsid w:val="008E4EC9"/>
    <w:rsid w:val="008E51BD"/>
    <w:rsid w:val="008E527A"/>
    <w:rsid w:val="008E53DC"/>
    <w:rsid w:val="008E58F9"/>
    <w:rsid w:val="008E5951"/>
    <w:rsid w:val="008E5D0B"/>
    <w:rsid w:val="008E5D45"/>
    <w:rsid w:val="008E5F0B"/>
    <w:rsid w:val="008E5FC7"/>
    <w:rsid w:val="008E5FCC"/>
    <w:rsid w:val="008E60E3"/>
    <w:rsid w:val="008E6468"/>
    <w:rsid w:val="008E6584"/>
    <w:rsid w:val="008E7155"/>
    <w:rsid w:val="008E71CB"/>
    <w:rsid w:val="008E7BA0"/>
    <w:rsid w:val="008F07F7"/>
    <w:rsid w:val="008F09F5"/>
    <w:rsid w:val="008F1074"/>
    <w:rsid w:val="008F1139"/>
    <w:rsid w:val="008F1211"/>
    <w:rsid w:val="008F1323"/>
    <w:rsid w:val="008F1700"/>
    <w:rsid w:val="008F171F"/>
    <w:rsid w:val="008F198E"/>
    <w:rsid w:val="008F1A1F"/>
    <w:rsid w:val="008F2109"/>
    <w:rsid w:val="008F311A"/>
    <w:rsid w:val="008F3173"/>
    <w:rsid w:val="008F3297"/>
    <w:rsid w:val="008F3976"/>
    <w:rsid w:val="008F43AA"/>
    <w:rsid w:val="008F4A02"/>
    <w:rsid w:val="008F4D0A"/>
    <w:rsid w:val="008F4E61"/>
    <w:rsid w:val="008F4F11"/>
    <w:rsid w:val="008F53DC"/>
    <w:rsid w:val="008F5751"/>
    <w:rsid w:val="008F5778"/>
    <w:rsid w:val="008F5ED0"/>
    <w:rsid w:val="008F5ED4"/>
    <w:rsid w:val="008F6017"/>
    <w:rsid w:val="008F6384"/>
    <w:rsid w:val="008F649A"/>
    <w:rsid w:val="008F67C4"/>
    <w:rsid w:val="008F7033"/>
    <w:rsid w:val="008F735B"/>
    <w:rsid w:val="008F73F5"/>
    <w:rsid w:val="008F75E4"/>
    <w:rsid w:val="008F7837"/>
    <w:rsid w:val="008F7C4C"/>
    <w:rsid w:val="00900032"/>
    <w:rsid w:val="00900150"/>
    <w:rsid w:val="00900379"/>
    <w:rsid w:val="009003A6"/>
    <w:rsid w:val="009005AF"/>
    <w:rsid w:val="009006C5"/>
    <w:rsid w:val="00900791"/>
    <w:rsid w:val="009009A3"/>
    <w:rsid w:val="00900AE6"/>
    <w:rsid w:val="00900F6A"/>
    <w:rsid w:val="00900FEE"/>
    <w:rsid w:val="00901927"/>
    <w:rsid w:val="00901972"/>
    <w:rsid w:val="009022F3"/>
    <w:rsid w:val="009025B3"/>
    <w:rsid w:val="0090266B"/>
    <w:rsid w:val="009026A2"/>
    <w:rsid w:val="00902C80"/>
    <w:rsid w:val="0090301A"/>
    <w:rsid w:val="009031B0"/>
    <w:rsid w:val="00903251"/>
    <w:rsid w:val="00903764"/>
    <w:rsid w:val="00903817"/>
    <w:rsid w:val="009038D2"/>
    <w:rsid w:val="009039BB"/>
    <w:rsid w:val="00903F97"/>
    <w:rsid w:val="0090408E"/>
    <w:rsid w:val="00904325"/>
    <w:rsid w:val="00904FD5"/>
    <w:rsid w:val="0090553E"/>
    <w:rsid w:val="009056A4"/>
    <w:rsid w:val="009059F5"/>
    <w:rsid w:val="00905A22"/>
    <w:rsid w:val="00905AEF"/>
    <w:rsid w:val="00905BA4"/>
    <w:rsid w:val="00905E5A"/>
    <w:rsid w:val="00906331"/>
    <w:rsid w:val="0090643C"/>
    <w:rsid w:val="00906A87"/>
    <w:rsid w:val="00906D44"/>
    <w:rsid w:val="00906EAF"/>
    <w:rsid w:val="009071C0"/>
    <w:rsid w:val="0090723B"/>
    <w:rsid w:val="0090741C"/>
    <w:rsid w:val="00907489"/>
    <w:rsid w:val="00907731"/>
    <w:rsid w:val="00907C5E"/>
    <w:rsid w:val="00907CD6"/>
    <w:rsid w:val="00907D3A"/>
    <w:rsid w:val="00907F65"/>
    <w:rsid w:val="0091008A"/>
    <w:rsid w:val="0091051C"/>
    <w:rsid w:val="00911907"/>
    <w:rsid w:val="00911A0C"/>
    <w:rsid w:val="0091207D"/>
    <w:rsid w:val="009120EF"/>
    <w:rsid w:val="00912436"/>
    <w:rsid w:val="00912670"/>
    <w:rsid w:val="009126F8"/>
    <w:rsid w:val="00912E3E"/>
    <w:rsid w:val="00912FB5"/>
    <w:rsid w:val="009135BD"/>
    <w:rsid w:val="00913689"/>
    <w:rsid w:val="009137B6"/>
    <w:rsid w:val="00914037"/>
    <w:rsid w:val="009143A7"/>
    <w:rsid w:val="00914ACA"/>
    <w:rsid w:val="00914D66"/>
    <w:rsid w:val="00914D8A"/>
    <w:rsid w:val="00914E7A"/>
    <w:rsid w:val="00915090"/>
    <w:rsid w:val="0091540B"/>
    <w:rsid w:val="00915522"/>
    <w:rsid w:val="00915605"/>
    <w:rsid w:val="009156D1"/>
    <w:rsid w:val="00915E5C"/>
    <w:rsid w:val="0091618C"/>
    <w:rsid w:val="00916295"/>
    <w:rsid w:val="00916625"/>
    <w:rsid w:val="00916DF5"/>
    <w:rsid w:val="009174BA"/>
    <w:rsid w:val="00917558"/>
    <w:rsid w:val="00917881"/>
    <w:rsid w:val="009179E6"/>
    <w:rsid w:val="00917C1D"/>
    <w:rsid w:val="00917D8C"/>
    <w:rsid w:val="00917DF0"/>
    <w:rsid w:val="009204D0"/>
    <w:rsid w:val="00920B47"/>
    <w:rsid w:val="00920E7D"/>
    <w:rsid w:val="00920FA0"/>
    <w:rsid w:val="009210C3"/>
    <w:rsid w:val="0092138A"/>
    <w:rsid w:val="00921772"/>
    <w:rsid w:val="00921CCA"/>
    <w:rsid w:val="00921E61"/>
    <w:rsid w:val="00921E82"/>
    <w:rsid w:val="009220A3"/>
    <w:rsid w:val="00922541"/>
    <w:rsid w:val="00922B0C"/>
    <w:rsid w:val="00922BAE"/>
    <w:rsid w:val="00922DC1"/>
    <w:rsid w:val="00924264"/>
    <w:rsid w:val="00924B16"/>
    <w:rsid w:val="00924C09"/>
    <w:rsid w:val="00924C39"/>
    <w:rsid w:val="00924E2E"/>
    <w:rsid w:val="00924E57"/>
    <w:rsid w:val="009250AC"/>
    <w:rsid w:val="00925296"/>
    <w:rsid w:val="00925351"/>
    <w:rsid w:val="009254CF"/>
    <w:rsid w:val="009254F0"/>
    <w:rsid w:val="00925A5F"/>
    <w:rsid w:val="00925BDB"/>
    <w:rsid w:val="00925C7C"/>
    <w:rsid w:val="00926051"/>
    <w:rsid w:val="009263EA"/>
    <w:rsid w:val="0092654C"/>
    <w:rsid w:val="00926963"/>
    <w:rsid w:val="00926FA2"/>
    <w:rsid w:val="00927083"/>
    <w:rsid w:val="00927208"/>
    <w:rsid w:val="009273A5"/>
    <w:rsid w:val="00927953"/>
    <w:rsid w:val="00927AB7"/>
    <w:rsid w:val="00930058"/>
    <w:rsid w:val="00930138"/>
    <w:rsid w:val="009303D9"/>
    <w:rsid w:val="00930617"/>
    <w:rsid w:val="0093064B"/>
    <w:rsid w:val="00930C05"/>
    <w:rsid w:val="00930F22"/>
    <w:rsid w:val="0093105D"/>
    <w:rsid w:val="009316F3"/>
    <w:rsid w:val="00931903"/>
    <w:rsid w:val="00931F6F"/>
    <w:rsid w:val="00932043"/>
    <w:rsid w:val="00932407"/>
    <w:rsid w:val="0093272F"/>
    <w:rsid w:val="0093354D"/>
    <w:rsid w:val="00933A3F"/>
    <w:rsid w:val="00933A60"/>
    <w:rsid w:val="00933CB8"/>
    <w:rsid w:val="00933EE1"/>
    <w:rsid w:val="00933F3E"/>
    <w:rsid w:val="00933FAD"/>
    <w:rsid w:val="009341C8"/>
    <w:rsid w:val="009341D4"/>
    <w:rsid w:val="009343FC"/>
    <w:rsid w:val="00934786"/>
    <w:rsid w:val="00934A2D"/>
    <w:rsid w:val="00934AD6"/>
    <w:rsid w:val="00934D96"/>
    <w:rsid w:val="00935BB6"/>
    <w:rsid w:val="00935ECE"/>
    <w:rsid w:val="00935FD9"/>
    <w:rsid w:val="00936037"/>
    <w:rsid w:val="0093617D"/>
    <w:rsid w:val="00936367"/>
    <w:rsid w:val="009366DB"/>
    <w:rsid w:val="00937A59"/>
    <w:rsid w:val="00937DC6"/>
    <w:rsid w:val="009401C4"/>
    <w:rsid w:val="009401F4"/>
    <w:rsid w:val="0094023D"/>
    <w:rsid w:val="009402E9"/>
    <w:rsid w:val="009407D3"/>
    <w:rsid w:val="009407EE"/>
    <w:rsid w:val="00940AF4"/>
    <w:rsid w:val="00940E0D"/>
    <w:rsid w:val="00940E43"/>
    <w:rsid w:val="00940E95"/>
    <w:rsid w:val="00941111"/>
    <w:rsid w:val="00941746"/>
    <w:rsid w:val="00941A07"/>
    <w:rsid w:val="00941A56"/>
    <w:rsid w:val="00941A94"/>
    <w:rsid w:val="00941E67"/>
    <w:rsid w:val="009420E9"/>
    <w:rsid w:val="0094238C"/>
    <w:rsid w:val="00942720"/>
    <w:rsid w:val="0094272B"/>
    <w:rsid w:val="00942DE3"/>
    <w:rsid w:val="00943DE6"/>
    <w:rsid w:val="00943E2F"/>
    <w:rsid w:val="0094401F"/>
    <w:rsid w:val="009442C5"/>
    <w:rsid w:val="00944425"/>
    <w:rsid w:val="00944E35"/>
    <w:rsid w:val="009452F9"/>
    <w:rsid w:val="00945601"/>
    <w:rsid w:val="00945838"/>
    <w:rsid w:val="00945C4D"/>
    <w:rsid w:val="00945EE7"/>
    <w:rsid w:val="00946134"/>
    <w:rsid w:val="00946BE1"/>
    <w:rsid w:val="00946C56"/>
    <w:rsid w:val="00947055"/>
    <w:rsid w:val="00947590"/>
    <w:rsid w:val="009475D0"/>
    <w:rsid w:val="0094766E"/>
    <w:rsid w:val="00947B2C"/>
    <w:rsid w:val="00947D58"/>
    <w:rsid w:val="00947F70"/>
    <w:rsid w:val="00950040"/>
    <w:rsid w:val="00950042"/>
    <w:rsid w:val="00950083"/>
    <w:rsid w:val="0095056B"/>
    <w:rsid w:val="00950866"/>
    <w:rsid w:val="0095090C"/>
    <w:rsid w:val="00950CA8"/>
    <w:rsid w:val="00950FDD"/>
    <w:rsid w:val="00951658"/>
    <w:rsid w:val="0095201A"/>
    <w:rsid w:val="00952520"/>
    <w:rsid w:val="0095256D"/>
    <w:rsid w:val="0095286B"/>
    <w:rsid w:val="00952921"/>
    <w:rsid w:val="00952B55"/>
    <w:rsid w:val="00952F76"/>
    <w:rsid w:val="0095342B"/>
    <w:rsid w:val="00953B56"/>
    <w:rsid w:val="00953C08"/>
    <w:rsid w:val="00953CD2"/>
    <w:rsid w:val="00954BCC"/>
    <w:rsid w:val="00954BD8"/>
    <w:rsid w:val="00955A5C"/>
    <w:rsid w:val="00955B3B"/>
    <w:rsid w:val="00956665"/>
    <w:rsid w:val="0095667B"/>
    <w:rsid w:val="00956A9A"/>
    <w:rsid w:val="00956B95"/>
    <w:rsid w:val="00956DF5"/>
    <w:rsid w:val="00957069"/>
    <w:rsid w:val="009574C2"/>
    <w:rsid w:val="00957523"/>
    <w:rsid w:val="00957783"/>
    <w:rsid w:val="00957CD3"/>
    <w:rsid w:val="00957F51"/>
    <w:rsid w:val="00957F63"/>
    <w:rsid w:val="00960242"/>
    <w:rsid w:val="00960281"/>
    <w:rsid w:val="00960422"/>
    <w:rsid w:val="009604B5"/>
    <w:rsid w:val="0096052F"/>
    <w:rsid w:val="00960608"/>
    <w:rsid w:val="00960861"/>
    <w:rsid w:val="009609A8"/>
    <w:rsid w:val="00960A24"/>
    <w:rsid w:val="00960E3F"/>
    <w:rsid w:val="00960FE9"/>
    <w:rsid w:val="00961340"/>
    <w:rsid w:val="009615E1"/>
    <w:rsid w:val="009619A5"/>
    <w:rsid w:val="00961AB3"/>
    <w:rsid w:val="00961C8C"/>
    <w:rsid w:val="00961DDE"/>
    <w:rsid w:val="0096203E"/>
    <w:rsid w:val="00962059"/>
    <w:rsid w:val="00962490"/>
    <w:rsid w:val="009624C3"/>
    <w:rsid w:val="009626C6"/>
    <w:rsid w:val="009628CD"/>
    <w:rsid w:val="009629CA"/>
    <w:rsid w:val="00962A9D"/>
    <w:rsid w:val="00962EEE"/>
    <w:rsid w:val="00963130"/>
    <w:rsid w:val="00963918"/>
    <w:rsid w:val="00963DEE"/>
    <w:rsid w:val="00963F0C"/>
    <w:rsid w:val="00964602"/>
    <w:rsid w:val="009646DF"/>
    <w:rsid w:val="00964B0E"/>
    <w:rsid w:val="00964D0D"/>
    <w:rsid w:val="009650C9"/>
    <w:rsid w:val="009654C3"/>
    <w:rsid w:val="009657EE"/>
    <w:rsid w:val="00965D69"/>
    <w:rsid w:val="00965FA2"/>
    <w:rsid w:val="00966ACA"/>
    <w:rsid w:val="00966DB8"/>
    <w:rsid w:val="0096730E"/>
    <w:rsid w:val="00967443"/>
    <w:rsid w:val="00967587"/>
    <w:rsid w:val="00967A53"/>
    <w:rsid w:val="00967CDA"/>
    <w:rsid w:val="00970917"/>
    <w:rsid w:val="00970995"/>
    <w:rsid w:val="00970DB1"/>
    <w:rsid w:val="009710BF"/>
    <w:rsid w:val="0097154C"/>
    <w:rsid w:val="009719A7"/>
    <w:rsid w:val="00971B25"/>
    <w:rsid w:val="00971E6E"/>
    <w:rsid w:val="009723AF"/>
    <w:rsid w:val="009724DE"/>
    <w:rsid w:val="0097270A"/>
    <w:rsid w:val="00972884"/>
    <w:rsid w:val="00972A4B"/>
    <w:rsid w:val="00972E6A"/>
    <w:rsid w:val="0097308A"/>
    <w:rsid w:val="009730AA"/>
    <w:rsid w:val="009733C9"/>
    <w:rsid w:val="0097390B"/>
    <w:rsid w:val="00973B85"/>
    <w:rsid w:val="00973DAD"/>
    <w:rsid w:val="0097466B"/>
    <w:rsid w:val="0097475E"/>
    <w:rsid w:val="009749BB"/>
    <w:rsid w:val="00974A24"/>
    <w:rsid w:val="00974B83"/>
    <w:rsid w:val="0097518A"/>
    <w:rsid w:val="009752CF"/>
    <w:rsid w:val="00975527"/>
    <w:rsid w:val="0097572E"/>
    <w:rsid w:val="00975E16"/>
    <w:rsid w:val="00975F13"/>
    <w:rsid w:val="00976664"/>
    <w:rsid w:val="0097695A"/>
    <w:rsid w:val="00976997"/>
    <w:rsid w:val="00976CAC"/>
    <w:rsid w:val="00976CD4"/>
    <w:rsid w:val="00976E3A"/>
    <w:rsid w:val="00977544"/>
    <w:rsid w:val="009777ED"/>
    <w:rsid w:val="0098065E"/>
    <w:rsid w:val="00980A51"/>
    <w:rsid w:val="0098124C"/>
    <w:rsid w:val="009814E5"/>
    <w:rsid w:val="00981BBA"/>
    <w:rsid w:val="00981FBA"/>
    <w:rsid w:val="00982479"/>
    <w:rsid w:val="009829D8"/>
    <w:rsid w:val="00982E00"/>
    <w:rsid w:val="00982E8B"/>
    <w:rsid w:val="00982F3B"/>
    <w:rsid w:val="009830FA"/>
    <w:rsid w:val="00983147"/>
    <w:rsid w:val="00983372"/>
    <w:rsid w:val="00983CB6"/>
    <w:rsid w:val="00983EEA"/>
    <w:rsid w:val="009843C2"/>
    <w:rsid w:val="0098456C"/>
    <w:rsid w:val="0098471F"/>
    <w:rsid w:val="00984C87"/>
    <w:rsid w:val="00984F4E"/>
    <w:rsid w:val="00985090"/>
    <w:rsid w:val="0098535C"/>
    <w:rsid w:val="00985523"/>
    <w:rsid w:val="00985711"/>
    <w:rsid w:val="00985C39"/>
    <w:rsid w:val="00985C6A"/>
    <w:rsid w:val="0098634D"/>
    <w:rsid w:val="009866CB"/>
    <w:rsid w:val="0098671C"/>
    <w:rsid w:val="0098677A"/>
    <w:rsid w:val="00986B9B"/>
    <w:rsid w:val="00986F5A"/>
    <w:rsid w:val="00986FA4"/>
    <w:rsid w:val="0098703B"/>
    <w:rsid w:val="00987083"/>
    <w:rsid w:val="00987465"/>
    <w:rsid w:val="009877A6"/>
    <w:rsid w:val="009878EA"/>
    <w:rsid w:val="00987EA5"/>
    <w:rsid w:val="00987EC1"/>
    <w:rsid w:val="00987F07"/>
    <w:rsid w:val="0099024E"/>
    <w:rsid w:val="00990EA6"/>
    <w:rsid w:val="00990EFA"/>
    <w:rsid w:val="00991397"/>
    <w:rsid w:val="009913ED"/>
    <w:rsid w:val="00991B6F"/>
    <w:rsid w:val="00991F2C"/>
    <w:rsid w:val="00991FDF"/>
    <w:rsid w:val="0099212A"/>
    <w:rsid w:val="00992224"/>
    <w:rsid w:val="009922D7"/>
    <w:rsid w:val="009924FE"/>
    <w:rsid w:val="00992BB9"/>
    <w:rsid w:val="00992D12"/>
    <w:rsid w:val="00993094"/>
    <w:rsid w:val="0099320D"/>
    <w:rsid w:val="00993901"/>
    <w:rsid w:val="00993AEE"/>
    <w:rsid w:val="009941D7"/>
    <w:rsid w:val="00994762"/>
    <w:rsid w:val="0099476C"/>
    <w:rsid w:val="009949A1"/>
    <w:rsid w:val="009949DC"/>
    <w:rsid w:val="00994EBF"/>
    <w:rsid w:val="00994F85"/>
    <w:rsid w:val="00994FE5"/>
    <w:rsid w:val="00995314"/>
    <w:rsid w:val="0099552B"/>
    <w:rsid w:val="009955BD"/>
    <w:rsid w:val="0099576B"/>
    <w:rsid w:val="00995900"/>
    <w:rsid w:val="00995B2E"/>
    <w:rsid w:val="00995DB6"/>
    <w:rsid w:val="00995DB7"/>
    <w:rsid w:val="00995FB1"/>
    <w:rsid w:val="00996CFF"/>
    <w:rsid w:val="00996D39"/>
    <w:rsid w:val="00997199"/>
    <w:rsid w:val="00997300"/>
    <w:rsid w:val="009975BE"/>
    <w:rsid w:val="009976C2"/>
    <w:rsid w:val="009976F3"/>
    <w:rsid w:val="00997947"/>
    <w:rsid w:val="009979A5"/>
    <w:rsid w:val="00997A03"/>
    <w:rsid w:val="009A00BD"/>
    <w:rsid w:val="009A040E"/>
    <w:rsid w:val="009A0527"/>
    <w:rsid w:val="009A0602"/>
    <w:rsid w:val="009A061B"/>
    <w:rsid w:val="009A0621"/>
    <w:rsid w:val="009A09CA"/>
    <w:rsid w:val="009A0A15"/>
    <w:rsid w:val="009A12B5"/>
    <w:rsid w:val="009A1358"/>
    <w:rsid w:val="009A1438"/>
    <w:rsid w:val="009A168A"/>
    <w:rsid w:val="009A1746"/>
    <w:rsid w:val="009A17DD"/>
    <w:rsid w:val="009A1ACD"/>
    <w:rsid w:val="009A1DC7"/>
    <w:rsid w:val="009A20B0"/>
    <w:rsid w:val="009A2243"/>
    <w:rsid w:val="009A230B"/>
    <w:rsid w:val="009A231E"/>
    <w:rsid w:val="009A2347"/>
    <w:rsid w:val="009A278D"/>
    <w:rsid w:val="009A2B23"/>
    <w:rsid w:val="009A2B63"/>
    <w:rsid w:val="009A2BA0"/>
    <w:rsid w:val="009A3252"/>
    <w:rsid w:val="009A341D"/>
    <w:rsid w:val="009A361D"/>
    <w:rsid w:val="009A4467"/>
    <w:rsid w:val="009A44E6"/>
    <w:rsid w:val="009A48A6"/>
    <w:rsid w:val="009A53BA"/>
    <w:rsid w:val="009A5A72"/>
    <w:rsid w:val="009A5D1F"/>
    <w:rsid w:val="009A63BA"/>
    <w:rsid w:val="009A64D3"/>
    <w:rsid w:val="009A66AB"/>
    <w:rsid w:val="009A68CE"/>
    <w:rsid w:val="009A6B23"/>
    <w:rsid w:val="009B0310"/>
    <w:rsid w:val="009B06D8"/>
    <w:rsid w:val="009B0C28"/>
    <w:rsid w:val="009B0C9C"/>
    <w:rsid w:val="009B110F"/>
    <w:rsid w:val="009B1142"/>
    <w:rsid w:val="009B12CF"/>
    <w:rsid w:val="009B193C"/>
    <w:rsid w:val="009B1970"/>
    <w:rsid w:val="009B1A21"/>
    <w:rsid w:val="009B1E35"/>
    <w:rsid w:val="009B1E41"/>
    <w:rsid w:val="009B1F1B"/>
    <w:rsid w:val="009B20E3"/>
    <w:rsid w:val="009B2464"/>
    <w:rsid w:val="009B2721"/>
    <w:rsid w:val="009B290E"/>
    <w:rsid w:val="009B2CDB"/>
    <w:rsid w:val="009B3444"/>
    <w:rsid w:val="009B36EF"/>
    <w:rsid w:val="009B39EF"/>
    <w:rsid w:val="009B3D23"/>
    <w:rsid w:val="009B48EB"/>
    <w:rsid w:val="009B49E6"/>
    <w:rsid w:val="009B4AAB"/>
    <w:rsid w:val="009B4B6B"/>
    <w:rsid w:val="009B574A"/>
    <w:rsid w:val="009B5852"/>
    <w:rsid w:val="009B5D52"/>
    <w:rsid w:val="009B5D99"/>
    <w:rsid w:val="009B5EE5"/>
    <w:rsid w:val="009B606E"/>
    <w:rsid w:val="009B60E0"/>
    <w:rsid w:val="009B6563"/>
    <w:rsid w:val="009B69DA"/>
    <w:rsid w:val="009B6A3F"/>
    <w:rsid w:val="009B6AD7"/>
    <w:rsid w:val="009B71B7"/>
    <w:rsid w:val="009B71D2"/>
    <w:rsid w:val="009B726C"/>
    <w:rsid w:val="009B72EB"/>
    <w:rsid w:val="009B79FA"/>
    <w:rsid w:val="009C0325"/>
    <w:rsid w:val="009C0744"/>
    <w:rsid w:val="009C09DA"/>
    <w:rsid w:val="009C0B83"/>
    <w:rsid w:val="009C0D0A"/>
    <w:rsid w:val="009C0D6D"/>
    <w:rsid w:val="009C1416"/>
    <w:rsid w:val="009C1A77"/>
    <w:rsid w:val="009C1DE1"/>
    <w:rsid w:val="009C1DEE"/>
    <w:rsid w:val="009C22D5"/>
    <w:rsid w:val="009C2FA2"/>
    <w:rsid w:val="009C30D6"/>
    <w:rsid w:val="009C36AC"/>
    <w:rsid w:val="009C3924"/>
    <w:rsid w:val="009C392E"/>
    <w:rsid w:val="009C394F"/>
    <w:rsid w:val="009C3A0B"/>
    <w:rsid w:val="009C3BAB"/>
    <w:rsid w:val="009C3CD6"/>
    <w:rsid w:val="009C4105"/>
    <w:rsid w:val="009C444B"/>
    <w:rsid w:val="009C4469"/>
    <w:rsid w:val="009C49E5"/>
    <w:rsid w:val="009C4BF1"/>
    <w:rsid w:val="009C4BF7"/>
    <w:rsid w:val="009C5DCE"/>
    <w:rsid w:val="009C642C"/>
    <w:rsid w:val="009C6C70"/>
    <w:rsid w:val="009C7178"/>
    <w:rsid w:val="009C72AC"/>
    <w:rsid w:val="009C7505"/>
    <w:rsid w:val="009C7BDC"/>
    <w:rsid w:val="009C7E1E"/>
    <w:rsid w:val="009D009D"/>
    <w:rsid w:val="009D0258"/>
    <w:rsid w:val="009D078D"/>
    <w:rsid w:val="009D0AE5"/>
    <w:rsid w:val="009D1078"/>
    <w:rsid w:val="009D1194"/>
    <w:rsid w:val="009D14BB"/>
    <w:rsid w:val="009D1A7B"/>
    <w:rsid w:val="009D1C30"/>
    <w:rsid w:val="009D213E"/>
    <w:rsid w:val="009D21FE"/>
    <w:rsid w:val="009D258B"/>
    <w:rsid w:val="009D2D93"/>
    <w:rsid w:val="009D2E29"/>
    <w:rsid w:val="009D30D4"/>
    <w:rsid w:val="009D351D"/>
    <w:rsid w:val="009D3697"/>
    <w:rsid w:val="009D3CB7"/>
    <w:rsid w:val="009D3D7E"/>
    <w:rsid w:val="009D40DB"/>
    <w:rsid w:val="009D4310"/>
    <w:rsid w:val="009D46BF"/>
    <w:rsid w:val="009D4770"/>
    <w:rsid w:val="009D4853"/>
    <w:rsid w:val="009D4F2A"/>
    <w:rsid w:val="009D53EF"/>
    <w:rsid w:val="009D55D2"/>
    <w:rsid w:val="009D569F"/>
    <w:rsid w:val="009D5BD6"/>
    <w:rsid w:val="009D6459"/>
    <w:rsid w:val="009D65C1"/>
    <w:rsid w:val="009D6686"/>
    <w:rsid w:val="009D66E3"/>
    <w:rsid w:val="009D674B"/>
    <w:rsid w:val="009D677E"/>
    <w:rsid w:val="009D6C45"/>
    <w:rsid w:val="009D6F22"/>
    <w:rsid w:val="009D7817"/>
    <w:rsid w:val="009D7A1B"/>
    <w:rsid w:val="009D7AC4"/>
    <w:rsid w:val="009D7AC5"/>
    <w:rsid w:val="009D7D92"/>
    <w:rsid w:val="009D7DD1"/>
    <w:rsid w:val="009E0174"/>
    <w:rsid w:val="009E0283"/>
    <w:rsid w:val="009E0857"/>
    <w:rsid w:val="009E08F7"/>
    <w:rsid w:val="009E0B30"/>
    <w:rsid w:val="009E0DF7"/>
    <w:rsid w:val="009E122C"/>
    <w:rsid w:val="009E1CC5"/>
    <w:rsid w:val="009E2116"/>
    <w:rsid w:val="009E26FA"/>
    <w:rsid w:val="009E2B18"/>
    <w:rsid w:val="009E2C21"/>
    <w:rsid w:val="009E2CCD"/>
    <w:rsid w:val="009E2E85"/>
    <w:rsid w:val="009E2EAF"/>
    <w:rsid w:val="009E3424"/>
    <w:rsid w:val="009E3598"/>
    <w:rsid w:val="009E4694"/>
    <w:rsid w:val="009E4975"/>
    <w:rsid w:val="009E4A2B"/>
    <w:rsid w:val="009E4E86"/>
    <w:rsid w:val="009E4FDD"/>
    <w:rsid w:val="009E5D98"/>
    <w:rsid w:val="009E6115"/>
    <w:rsid w:val="009E675B"/>
    <w:rsid w:val="009E69BA"/>
    <w:rsid w:val="009E71EF"/>
    <w:rsid w:val="009E75AB"/>
    <w:rsid w:val="009E76D1"/>
    <w:rsid w:val="009E772B"/>
    <w:rsid w:val="009E7A61"/>
    <w:rsid w:val="009F0002"/>
    <w:rsid w:val="009F0027"/>
    <w:rsid w:val="009F0584"/>
    <w:rsid w:val="009F07D6"/>
    <w:rsid w:val="009F07D8"/>
    <w:rsid w:val="009F0812"/>
    <w:rsid w:val="009F099B"/>
    <w:rsid w:val="009F0BA3"/>
    <w:rsid w:val="009F0F22"/>
    <w:rsid w:val="009F13EA"/>
    <w:rsid w:val="009F1766"/>
    <w:rsid w:val="009F195C"/>
    <w:rsid w:val="009F1A7F"/>
    <w:rsid w:val="009F1AE9"/>
    <w:rsid w:val="009F1B8B"/>
    <w:rsid w:val="009F1DB4"/>
    <w:rsid w:val="009F204A"/>
    <w:rsid w:val="009F224B"/>
    <w:rsid w:val="009F38E1"/>
    <w:rsid w:val="009F3924"/>
    <w:rsid w:val="009F3B4D"/>
    <w:rsid w:val="009F3EA1"/>
    <w:rsid w:val="009F4416"/>
    <w:rsid w:val="009F4C60"/>
    <w:rsid w:val="009F4D25"/>
    <w:rsid w:val="009F4F56"/>
    <w:rsid w:val="009F51EC"/>
    <w:rsid w:val="009F525E"/>
    <w:rsid w:val="009F5680"/>
    <w:rsid w:val="009F5901"/>
    <w:rsid w:val="009F5B67"/>
    <w:rsid w:val="009F6147"/>
    <w:rsid w:val="009F62EC"/>
    <w:rsid w:val="009F639F"/>
    <w:rsid w:val="009F67CC"/>
    <w:rsid w:val="009F67E5"/>
    <w:rsid w:val="009F6946"/>
    <w:rsid w:val="009F73B3"/>
    <w:rsid w:val="009F75AF"/>
    <w:rsid w:val="009F7642"/>
    <w:rsid w:val="009F785A"/>
    <w:rsid w:val="009F796C"/>
    <w:rsid w:val="00A00A81"/>
    <w:rsid w:val="00A01179"/>
    <w:rsid w:val="00A012A2"/>
    <w:rsid w:val="00A017A8"/>
    <w:rsid w:val="00A018C8"/>
    <w:rsid w:val="00A01C81"/>
    <w:rsid w:val="00A02486"/>
    <w:rsid w:val="00A02ED8"/>
    <w:rsid w:val="00A03274"/>
    <w:rsid w:val="00A036E1"/>
    <w:rsid w:val="00A0383F"/>
    <w:rsid w:val="00A03D8E"/>
    <w:rsid w:val="00A03DD0"/>
    <w:rsid w:val="00A03EC6"/>
    <w:rsid w:val="00A0457D"/>
    <w:rsid w:val="00A046C3"/>
    <w:rsid w:val="00A04750"/>
    <w:rsid w:val="00A0483B"/>
    <w:rsid w:val="00A052BC"/>
    <w:rsid w:val="00A05A83"/>
    <w:rsid w:val="00A05BFB"/>
    <w:rsid w:val="00A05D4C"/>
    <w:rsid w:val="00A064B4"/>
    <w:rsid w:val="00A064DF"/>
    <w:rsid w:val="00A06908"/>
    <w:rsid w:val="00A07009"/>
    <w:rsid w:val="00A07046"/>
    <w:rsid w:val="00A070D2"/>
    <w:rsid w:val="00A0746C"/>
    <w:rsid w:val="00A07C40"/>
    <w:rsid w:val="00A10246"/>
    <w:rsid w:val="00A10EE0"/>
    <w:rsid w:val="00A10FF2"/>
    <w:rsid w:val="00A11006"/>
    <w:rsid w:val="00A116B6"/>
    <w:rsid w:val="00A11798"/>
    <w:rsid w:val="00A11B3F"/>
    <w:rsid w:val="00A1218B"/>
    <w:rsid w:val="00A1256E"/>
    <w:rsid w:val="00A12610"/>
    <w:rsid w:val="00A12B56"/>
    <w:rsid w:val="00A12CDA"/>
    <w:rsid w:val="00A12D69"/>
    <w:rsid w:val="00A12EC7"/>
    <w:rsid w:val="00A132F5"/>
    <w:rsid w:val="00A13742"/>
    <w:rsid w:val="00A13844"/>
    <w:rsid w:val="00A139C2"/>
    <w:rsid w:val="00A13B14"/>
    <w:rsid w:val="00A13B39"/>
    <w:rsid w:val="00A13E60"/>
    <w:rsid w:val="00A140B2"/>
    <w:rsid w:val="00A145D1"/>
    <w:rsid w:val="00A146F5"/>
    <w:rsid w:val="00A14A6B"/>
    <w:rsid w:val="00A14AE9"/>
    <w:rsid w:val="00A14FD0"/>
    <w:rsid w:val="00A15095"/>
    <w:rsid w:val="00A150C8"/>
    <w:rsid w:val="00A154B5"/>
    <w:rsid w:val="00A154F2"/>
    <w:rsid w:val="00A15CEC"/>
    <w:rsid w:val="00A15D6B"/>
    <w:rsid w:val="00A16311"/>
    <w:rsid w:val="00A16489"/>
    <w:rsid w:val="00A16904"/>
    <w:rsid w:val="00A16957"/>
    <w:rsid w:val="00A16A9C"/>
    <w:rsid w:val="00A16FC2"/>
    <w:rsid w:val="00A177C2"/>
    <w:rsid w:val="00A17D30"/>
    <w:rsid w:val="00A2097A"/>
    <w:rsid w:val="00A20B9B"/>
    <w:rsid w:val="00A20D62"/>
    <w:rsid w:val="00A21112"/>
    <w:rsid w:val="00A216E7"/>
    <w:rsid w:val="00A21AFF"/>
    <w:rsid w:val="00A220F9"/>
    <w:rsid w:val="00A22C9B"/>
    <w:rsid w:val="00A230B8"/>
    <w:rsid w:val="00A234F8"/>
    <w:rsid w:val="00A236B8"/>
    <w:rsid w:val="00A23C09"/>
    <w:rsid w:val="00A23F51"/>
    <w:rsid w:val="00A23FD7"/>
    <w:rsid w:val="00A2419E"/>
    <w:rsid w:val="00A243DD"/>
    <w:rsid w:val="00A2507A"/>
    <w:rsid w:val="00A250CB"/>
    <w:rsid w:val="00A25442"/>
    <w:rsid w:val="00A25604"/>
    <w:rsid w:val="00A25AA0"/>
    <w:rsid w:val="00A25C3E"/>
    <w:rsid w:val="00A25E57"/>
    <w:rsid w:val="00A2602C"/>
    <w:rsid w:val="00A26031"/>
    <w:rsid w:val="00A2614E"/>
    <w:rsid w:val="00A2642C"/>
    <w:rsid w:val="00A26864"/>
    <w:rsid w:val="00A26EF7"/>
    <w:rsid w:val="00A27116"/>
    <w:rsid w:val="00A27689"/>
    <w:rsid w:val="00A27A35"/>
    <w:rsid w:val="00A27BD3"/>
    <w:rsid w:val="00A27C09"/>
    <w:rsid w:val="00A27D4B"/>
    <w:rsid w:val="00A27E4A"/>
    <w:rsid w:val="00A3020C"/>
    <w:rsid w:val="00A30647"/>
    <w:rsid w:val="00A30815"/>
    <w:rsid w:val="00A30AFA"/>
    <w:rsid w:val="00A30C5E"/>
    <w:rsid w:val="00A30F99"/>
    <w:rsid w:val="00A30FC3"/>
    <w:rsid w:val="00A313CC"/>
    <w:rsid w:val="00A314DA"/>
    <w:rsid w:val="00A31781"/>
    <w:rsid w:val="00A31EB7"/>
    <w:rsid w:val="00A31ED9"/>
    <w:rsid w:val="00A3211C"/>
    <w:rsid w:val="00A322BD"/>
    <w:rsid w:val="00A3281D"/>
    <w:rsid w:val="00A32B92"/>
    <w:rsid w:val="00A32DAD"/>
    <w:rsid w:val="00A333FD"/>
    <w:rsid w:val="00A335DF"/>
    <w:rsid w:val="00A3385E"/>
    <w:rsid w:val="00A339D1"/>
    <w:rsid w:val="00A33C4A"/>
    <w:rsid w:val="00A344E0"/>
    <w:rsid w:val="00A34A2A"/>
    <w:rsid w:val="00A34CEF"/>
    <w:rsid w:val="00A36040"/>
    <w:rsid w:val="00A363EE"/>
    <w:rsid w:val="00A36987"/>
    <w:rsid w:val="00A36B45"/>
    <w:rsid w:val="00A36ECC"/>
    <w:rsid w:val="00A37168"/>
    <w:rsid w:val="00A371A1"/>
    <w:rsid w:val="00A37308"/>
    <w:rsid w:val="00A37619"/>
    <w:rsid w:val="00A40245"/>
    <w:rsid w:val="00A402EF"/>
    <w:rsid w:val="00A40492"/>
    <w:rsid w:val="00A40B52"/>
    <w:rsid w:val="00A40B79"/>
    <w:rsid w:val="00A40DC5"/>
    <w:rsid w:val="00A41080"/>
    <w:rsid w:val="00A410D4"/>
    <w:rsid w:val="00A41117"/>
    <w:rsid w:val="00A411BC"/>
    <w:rsid w:val="00A414F4"/>
    <w:rsid w:val="00A41B01"/>
    <w:rsid w:val="00A41CE1"/>
    <w:rsid w:val="00A41E89"/>
    <w:rsid w:val="00A42519"/>
    <w:rsid w:val="00A42606"/>
    <w:rsid w:val="00A43374"/>
    <w:rsid w:val="00A43A4A"/>
    <w:rsid w:val="00A43AAA"/>
    <w:rsid w:val="00A43B4C"/>
    <w:rsid w:val="00A43EF9"/>
    <w:rsid w:val="00A445EC"/>
    <w:rsid w:val="00A44F8A"/>
    <w:rsid w:val="00A44FD4"/>
    <w:rsid w:val="00A45692"/>
    <w:rsid w:val="00A46033"/>
    <w:rsid w:val="00A460E8"/>
    <w:rsid w:val="00A46406"/>
    <w:rsid w:val="00A467F4"/>
    <w:rsid w:val="00A4687D"/>
    <w:rsid w:val="00A46954"/>
    <w:rsid w:val="00A46A2E"/>
    <w:rsid w:val="00A46ABE"/>
    <w:rsid w:val="00A46C12"/>
    <w:rsid w:val="00A46C5A"/>
    <w:rsid w:val="00A46C88"/>
    <w:rsid w:val="00A474C8"/>
    <w:rsid w:val="00A47B93"/>
    <w:rsid w:val="00A47D8C"/>
    <w:rsid w:val="00A5023C"/>
    <w:rsid w:val="00A5073B"/>
    <w:rsid w:val="00A5093E"/>
    <w:rsid w:val="00A50A93"/>
    <w:rsid w:val="00A50E39"/>
    <w:rsid w:val="00A50E89"/>
    <w:rsid w:val="00A51256"/>
    <w:rsid w:val="00A513DA"/>
    <w:rsid w:val="00A5158B"/>
    <w:rsid w:val="00A51E75"/>
    <w:rsid w:val="00A520BF"/>
    <w:rsid w:val="00A5228A"/>
    <w:rsid w:val="00A526BA"/>
    <w:rsid w:val="00A52984"/>
    <w:rsid w:val="00A529BC"/>
    <w:rsid w:val="00A529EA"/>
    <w:rsid w:val="00A52DA7"/>
    <w:rsid w:val="00A53811"/>
    <w:rsid w:val="00A53AA4"/>
    <w:rsid w:val="00A53EC1"/>
    <w:rsid w:val="00A5430D"/>
    <w:rsid w:val="00A5446A"/>
    <w:rsid w:val="00A5462C"/>
    <w:rsid w:val="00A54C16"/>
    <w:rsid w:val="00A54D74"/>
    <w:rsid w:val="00A54E0C"/>
    <w:rsid w:val="00A550CC"/>
    <w:rsid w:val="00A556BF"/>
    <w:rsid w:val="00A55993"/>
    <w:rsid w:val="00A55F2D"/>
    <w:rsid w:val="00A56255"/>
    <w:rsid w:val="00A56288"/>
    <w:rsid w:val="00A564D4"/>
    <w:rsid w:val="00A566FE"/>
    <w:rsid w:val="00A56AD9"/>
    <w:rsid w:val="00A56E7B"/>
    <w:rsid w:val="00A56EC2"/>
    <w:rsid w:val="00A571A1"/>
    <w:rsid w:val="00A572AD"/>
    <w:rsid w:val="00A579A6"/>
    <w:rsid w:val="00A57C6E"/>
    <w:rsid w:val="00A601A3"/>
    <w:rsid w:val="00A60B02"/>
    <w:rsid w:val="00A60D00"/>
    <w:rsid w:val="00A61661"/>
    <w:rsid w:val="00A6194F"/>
    <w:rsid w:val="00A61E3F"/>
    <w:rsid w:val="00A627F0"/>
    <w:rsid w:val="00A63429"/>
    <w:rsid w:val="00A63486"/>
    <w:rsid w:val="00A63A80"/>
    <w:rsid w:val="00A63BE3"/>
    <w:rsid w:val="00A63CEE"/>
    <w:rsid w:val="00A6413E"/>
    <w:rsid w:val="00A642F4"/>
    <w:rsid w:val="00A643EC"/>
    <w:rsid w:val="00A64FAD"/>
    <w:rsid w:val="00A65152"/>
    <w:rsid w:val="00A65196"/>
    <w:rsid w:val="00A653D9"/>
    <w:rsid w:val="00A6588F"/>
    <w:rsid w:val="00A65C30"/>
    <w:rsid w:val="00A6631A"/>
    <w:rsid w:val="00A66366"/>
    <w:rsid w:val="00A66464"/>
    <w:rsid w:val="00A667F5"/>
    <w:rsid w:val="00A668D7"/>
    <w:rsid w:val="00A66A5F"/>
    <w:rsid w:val="00A66AAB"/>
    <w:rsid w:val="00A67199"/>
    <w:rsid w:val="00A67218"/>
    <w:rsid w:val="00A674CD"/>
    <w:rsid w:val="00A67F11"/>
    <w:rsid w:val="00A7038A"/>
    <w:rsid w:val="00A70407"/>
    <w:rsid w:val="00A70647"/>
    <w:rsid w:val="00A70C83"/>
    <w:rsid w:val="00A70DF8"/>
    <w:rsid w:val="00A71750"/>
    <w:rsid w:val="00A717AE"/>
    <w:rsid w:val="00A717FB"/>
    <w:rsid w:val="00A71A2B"/>
    <w:rsid w:val="00A71F9D"/>
    <w:rsid w:val="00A72612"/>
    <w:rsid w:val="00A7288A"/>
    <w:rsid w:val="00A728ED"/>
    <w:rsid w:val="00A72BD8"/>
    <w:rsid w:val="00A72CB1"/>
    <w:rsid w:val="00A72E08"/>
    <w:rsid w:val="00A73745"/>
    <w:rsid w:val="00A73929"/>
    <w:rsid w:val="00A73A2F"/>
    <w:rsid w:val="00A73D6E"/>
    <w:rsid w:val="00A740FB"/>
    <w:rsid w:val="00A7417F"/>
    <w:rsid w:val="00A74813"/>
    <w:rsid w:val="00A74B70"/>
    <w:rsid w:val="00A74BF6"/>
    <w:rsid w:val="00A74F9C"/>
    <w:rsid w:val="00A75066"/>
    <w:rsid w:val="00A750EC"/>
    <w:rsid w:val="00A75188"/>
    <w:rsid w:val="00A752E0"/>
    <w:rsid w:val="00A7553D"/>
    <w:rsid w:val="00A755DE"/>
    <w:rsid w:val="00A75A27"/>
    <w:rsid w:val="00A75D54"/>
    <w:rsid w:val="00A76926"/>
    <w:rsid w:val="00A76EB7"/>
    <w:rsid w:val="00A771B8"/>
    <w:rsid w:val="00A77215"/>
    <w:rsid w:val="00A7744D"/>
    <w:rsid w:val="00A77B9D"/>
    <w:rsid w:val="00A806E2"/>
    <w:rsid w:val="00A8091E"/>
    <w:rsid w:val="00A80C10"/>
    <w:rsid w:val="00A80D9B"/>
    <w:rsid w:val="00A81BEB"/>
    <w:rsid w:val="00A8274E"/>
    <w:rsid w:val="00A8292A"/>
    <w:rsid w:val="00A8312B"/>
    <w:rsid w:val="00A833AF"/>
    <w:rsid w:val="00A834C7"/>
    <w:rsid w:val="00A8353E"/>
    <w:rsid w:val="00A83BA3"/>
    <w:rsid w:val="00A83BB7"/>
    <w:rsid w:val="00A83CD4"/>
    <w:rsid w:val="00A83F7C"/>
    <w:rsid w:val="00A842B4"/>
    <w:rsid w:val="00A8462D"/>
    <w:rsid w:val="00A854DC"/>
    <w:rsid w:val="00A855DD"/>
    <w:rsid w:val="00A856CE"/>
    <w:rsid w:val="00A85998"/>
    <w:rsid w:val="00A85BA3"/>
    <w:rsid w:val="00A85BCE"/>
    <w:rsid w:val="00A85C9F"/>
    <w:rsid w:val="00A85FC3"/>
    <w:rsid w:val="00A86265"/>
    <w:rsid w:val="00A868D0"/>
    <w:rsid w:val="00A86B1A"/>
    <w:rsid w:val="00A87140"/>
    <w:rsid w:val="00A87613"/>
    <w:rsid w:val="00A877E2"/>
    <w:rsid w:val="00A903A4"/>
    <w:rsid w:val="00A90A9C"/>
    <w:rsid w:val="00A90B0B"/>
    <w:rsid w:val="00A90EFA"/>
    <w:rsid w:val="00A910C1"/>
    <w:rsid w:val="00A9190D"/>
    <w:rsid w:val="00A919CC"/>
    <w:rsid w:val="00A91BC1"/>
    <w:rsid w:val="00A91EAC"/>
    <w:rsid w:val="00A91F2A"/>
    <w:rsid w:val="00A92B48"/>
    <w:rsid w:val="00A93230"/>
    <w:rsid w:val="00A932CC"/>
    <w:rsid w:val="00A938AA"/>
    <w:rsid w:val="00A93906"/>
    <w:rsid w:val="00A939F1"/>
    <w:rsid w:val="00A93C25"/>
    <w:rsid w:val="00A93EA3"/>
    <w:rsid w:val="00A9437F"/>
    <w:rsid w:val="00A943BA"/>
    <w:rsid w:val="00A944AB"/>
    <w:rsid w:val="00A944D2"/>
    <w:rsid w:val="00A9521C"/>
    <w:rsid w:val="00A9559C"/>
    <w:rsid w:val="00A95A9A"/>
    <w:rsid w:val="00A9608B"/>
    <w:rsid w:val="00A96248"/>
    <w:rsid w:val="00A96812"/>
    <w:rsid w:val="00A96BE3"/>
    <w:rsid w:val="00A96F64"/>
    <w:rsid w:val="00A97471"/>
    <w:rsid w:val="00A9767F"/>
    <w:rsid w:val="00A97683"/>
    <w:rsid w:val="00A978CB"/>
    <w:rsid w:val="00AA007F"/>
    <w:rsid w:val="00AA0204"/>
    <w:rsid w:val="00AA024C"/>
    <w:rsid w:val="00AA08BD"/>
    <w:rsid w:val="00AA0CE0"/>
    <w:rsid w:val="00AA0FAE"/>
    <w:rsid w:val="00AA0FC1"/>
    <w:rsid w:val="00AA1254"/>
    <w:rsid w:val="00AA139D"/>
    <w:rsid w:val="00AA154F"/>
    <w:rsid w:val="00AA16B7"/>
    <w:rsid w:val="00AA2020"/>
    <w:rsid w:val="00AA228E"/>
    <w:rsid w:val="00AA29B2"/>
    <w:rsid w:val="00AA2BBF"/>
    <w:rsid w:val="00AA2C00"/>
    <w:rsid w:val="00AA2F78"/>
    <w:rsid w:val="00AA324C"/>
    <w:rsid w:val="00AA3581"/>
    <w:rsid w:val="00AA41FE"/>
    <w:rsid w:val="00AA44A2"/>
    <w:rsid w:val="00AA4B7F"/>
    <w:rsid w:val="00AA4F94"/>
    <w:rsid w:val="00AA50DF"/>
    <w:rsid w:val="00AA51D2"/>
    <w:rsid w:val="00AA5463"/>
    <w:rsid w:val="00AA54AF"/>
    <w:rsid w:val="00AA5781"/>
    <w:rsid w:val="00AA58D8"/>
    <w:rsid w:val="00AA5AED"/>
    <w:rsid w:val="00AA5D79"/>
    <w:rsid w:val="00AA6313"/>
    <w:rsid w:val="00AA6327"/>
    <w:rsid w:val="00AA652F"/>
    <w:rsid w:val="00AA66E1"/>
    <w:rsid w:val="00AA6728"/>
    <w:rsid w:val="00AA7189"/>
    <w:rsid w:val="00AA750E"/>
    <w:rsid w:val="00AA7913"/>
    <w:rsid w:val="00AA79B0"/>
    <w:rsid w:val="00AA7A6A"/>
    <w:rsid w:val="00AA7D20"/>
    <w:rsid w:val="00AA7F5B"/>
    <w:rsid w:val="00AA7F83"/>
    <w:rsid w:val="00AB0143"/>
    <w:rsid w:val="00AB014D"/>
    <w:rsid w:val="00AB062C"/>
    <w:rsid w:val="00AB0801"/>
    <w:rsid w:val="00AB099B"/>
    <w:rsid w:val="00AB0B0C"/>
    <w:rsid w:val="00AB0B72"/>
    <w:rsid w:val="00AB1282"/>
    <w:rsid w:val="00AB144F"/>
    <w:rsid w:val="00AB15DC"/>
    <w:rsid w:val="00AB1B34"/>
    <w:rsid w:val="00AB1C9D"/>
    <w:rsid w:val="00AB1E2C"/>
    <w:rsid w:val="00AB1EB9"/>
    <w:rsid w:val="00AB20E6"/>
    <w:rsid w:val="00AB238C"/>
    <w:rsid w:val="00AB2A3F"/>
    <w:rsid w:val="00AB2DD0"/>
    <w:rsid w:val="00AB2E8B"/>
    <w:rsid w:val="00AB32CA"/>
    <w:rsid w:val="00AB368D"/>
    <w:rsid w:val="00AB36DB"/>
    <w:rsid w:val="00AB3997"/>
    <w:rsid w:val="00AB3C98"/>
    <w:rsid w:val="00AB3EE7"/>
    <w:rsid w:val="00AB4456"/>
    <w:rsid w:val="00AB4F93"/>
    <w:rsid w:val="00AB5320"/>
    <w:rsid w:val="00AB59CE"/>
    <w:rsid w:val="00AB5AA7"/>
    <w:rsid w:val="00AB651D"/>
    <w:rsid w:val="00AB67FD"/>
    <w:rsid w:val="00AB6B2A"/>
    <w:rsid w:val="00AB6CFD"/>
    <w:rsid w:val="00AB74C8"/>
    <w:rsid w:val="00AB7726"/>
    <w:rsid w:val="00AB77B3"/>
    <w:rsid w:val="00AB7D85"/>
    <w:rsid w:val="00AC005A"/>
    <w:rsid w:val="00AC065E"/>
    <w:rsid w:val="00AC06A7"/>
    <w:rsid w:val="00AC0C05"/>
    <w:rsid w:val="00AC0CEF"/>
    <w:rsid w:val="00AC0D1F"/>
    <w:rsid w:val="00AC0D9A"/>
    <w:rsid w:val="00AC1071"/>
    <w:rsid w:val="00AC12E1"/>
    <w:rsid w:val="00AC131C"/>
    <w:rsid w:val="00AC14BC"/>
    <w:rsid w:val="00AC14ED"/>
    <w:rsid w:val="00AC2281"/>
    <w:rsid w:val="00AC272D"/>
    <w:rsid w:val="00AC2816"/>
    <w:rsid w:val="00AC2AAD"/>
    <w:rsid w:val="00AC2C12"/>
    <w:rsid w:val="00AC2CDA"/>
    <w:rsid w:val="00AC2D02"/>
    <w:rsid w:val="00AC2F60"/>
    <w:rsid w:val="00AC2F61"/>
    <w:rsid w:val="00AC3068"/>
    <w:rsid w:val="00AC313D"/>
    <w:rsid w:val="00AC343A"/>
    <w:rsid w:val="00AC36DD"/>
    <w:rsid w:val="00AC3AED"/>
    <w:rsid w:val="00AC3B1A"/>
    <w:rsid w:val="00AC3CE6"/>
    <w:rsid w:val="00AC4071"/>
    <w:rsid w:val="00AC469A"/>
    <w:rsid w:val="00AC49F0"/>
    <w:rsid w:val="00AC4E97"/>
    <w:rsid w:val="00AC4F6D"/>
    <w:rsid w:val="00AC555B"/>
    <w:rsid w:val="00AC66E2"/>
    <w:rsid w:val="00AC6BF3"/>
    <w:rsid w:val="00AC6C9C"/>
    <w:rsid w:val="00AC7034"/>
    <w:rsid w:val="00AC75CE"/>
    <w:rsid w:val="00AC762D"/>
    <w:rsid w:val="00AC7B1E"/>
    <w:rsid w:val="00AC7EA9"/>
    <w:rsid w:val="00AD0224"/>
    <w:rsid w:val="00AD0242"/>
    <w:rsid w:val="00AD0517"/>
    <w:rsid w:val="00AD07D9"/>
    <w:rsid w:val="00AD08AD"/>
    <w:rsid w:val="00AD15A1"/>
    <w:rsid w:val="00AD15EB"/>
    <w:rsid w:val="00AD1861"/>
    <w:rsid w:val="00AD1D5E"/>
    <w:rsid w:val="00AD1F01"/>
    <w:rsid w:val="00AD1F93"/>
    <w:rsid w:val="00AD204F"/>
    <w:rsid w:val="00AD25B5"/>
    <w:rsid w:val="00AD3183"/>
    <w:rsid w:val="00AD3389"/>
    <w:rsid w:val="00AD3875"/>
    <w:rsid w:val="00AD3E06"/>
    <w:rsid w:val="00AD3E2C"/>
    <w:rsid w:val="00AD432C"/>
    <w:rsid w:val="00AD4B30"/>
    <w:rsid w:val="00AD5159"/>
    <w:rsid w:val="00AD5420"/>
    <w:rsid w:val="00AD551B"/>
    <w:rsid w:val="00AD57C1"/>
    <w:rsid w:val="00AD591A"/>
    <w:rsid w:val="00AD5CDA"/>
    <w:rsid w:val="00AD5FF0"/>
    <w:rsid w:val="00AD6392"/>
    <w:rsid w:val="00AD6725"/>
    <w:rsid w:val="00AD674D"/>
    <w:rsid w:val="00AD6AAC"/>
    <w:rsid w:val="00AD6BBD"/>
    <w:rsid w:val="00AD6E85"/>
    <w:rsid w:val="00AD6E92"/>
    <w:rsid w:val="00AD6EBB"/>
    <w:rsid w:val="00AD6FB3"/>
    <w:rsid w:val="00AD70A6"/>
    <w:rsid w:val="00AD7288"/>
    <w:rsid w:val="00AE0028"/>
    <w:rsid w:val="00AE0A2D"/>
    <w:rsid w:val="00AE1505"/>
    <w:rsid w:val="00AE1ACA"/>
    <w:rsid w:val="00AE1DF6"/>
    <w:rsid w:val="00AE21AB"/>
    <w:rsid w:val="00AE25B2"/>
    <w:rsid w:val="00AE2E4A"/>
    <w:rsid w:val="00AE3297"/>
    <w:rsid w:val="00AE355D"/>
    <w:rsid w:val="00AE3C0D"/>
    <w:rsid w:val="00AE3E6B"/>
    <w:rsid w:val="00AE4397"/>
    <w:rsid w:val="00AE4A80"/>
    <w:rsid w:val="00AE4EEF"/>
    <w:rsid w:val="00AE53C3"/>
    <w:rsid w:val="00AE566F"/>
    <w:rsid w:val="00AE5822"/>
    <w:rsid w:val="00AE5875"/>
    <w:rsid w:val="00AE59A4"/>
    <w:rsid w:val="00AE5C43"/>
    <w:rsid w:val="00AE5E60"/>
    <w:rsid w:val="00AE5F36"/>
    <w:rsid w:val="00AE60C7"/>
    <w:rsid w:val="00AE61E8"/>
    <w:rsid w:val="00AE6B8B"/>
    <w:rsid w:val="00AE7370"/>
    <w:rsid w:val="00AE7838"/>
    <w:rsid w:val="00AE791D"/>
    <w:rsid w:val="00AE7B29"/>
    <w:rsid w:val="00AE7B31"/>
    <w:rsid w:val="00AE7F0F"/>
    <w:rsid w:val="00AF01CF"/>
    <w:rsid w:val="00AF04F3"/>
    <w:rsid w:val="00AF06AE"/>
    <w:rsid w:val="00AF0A57"/>
    <w:rsid w:val="00AF0ABC"/>
    <w:rsid w:val="00AF0B30"/>
    <w:rsid w:val="00AF0E82"/>
    <w:rsid w:val="00AF0F81"/>
    <w:rsid w:val="00AF108D"/>
    <w:rsid w:val="00AF113A"/>
    <w:rsid w:val="00AF1840"/>
    <w:rsid w:val="00AF1A91"/>
    <w:rsid w:val="00AF2081"/>
    <w:rsid w:val="00AF2454"/>
    <w:rsid w:val="00AF3079"/>
    <w:rsid w:val="00AF3364"/>
    <w:rsid w:val="00AF33CF"/>
    <w:rsid w:val="00AF3621"/>
    <w:rsid w:val="00AF3838"/>
    <w:rsid w:val="00AF3BCC"/>
    <w:rsid w:val="00AF3BF7"/>
    <w:rsid w:val="00AF3DF5"/>
    <w:rsid w:val="00AF4711"/>
    <w:rsid w:val="00AF4B37"/>
    <w:rsid w:val="00AF4C19"/>
    <w:rsid w:val="00AF4FE2"/>
    <w:rsid w:val="00AF5A07"/>
    <w:rsid w:val="00AF5BC6"/>
    <w:rsid w:val="00AF6404"/>
    <w:rsid w:val="00AF6851"/>
    <w:rsid w:val="00AF69D1"/>
    <w:rsid w:val="00AF6EB8"/>
    <w:rsid w:val="00AF7034"/>
    <w:rsid w:val="00AF70E9"/>
    <w:rsid w:val="00AF74BD"/>
    <w:rsid w:val="00AF7960"/>
    <w:rsid w:val="00AF79E7"/>
    <w:rsid w:val="00AF7A52"/>
    <w:rsid w:val="00B00322"/>
    <w:rsid w:val="00B006B9"/>
    <w:rsid w:val="00B008FD"/>
    <w:rsid w:val="00B009C5"/>
    <w:rsid w:val="00B010B1"/>
    <w:rsid w:val="00B01247"/>
    <w:rsid w:val="00B0165E"/>
    <w:rsid w:val="00B019BE"/>
    <w:rsid w:val="00B01A4D"/>
    <w:rsid w:val="00B01AC8"/>
    <w:rsid w:val="00B01C4A"/>
    <w:rsid w:val="00B01E0C"/>
    <w:rsid w:val="00B024F9"/>
    <w:rsid w:val="00B02730"/>
    <w:rsid w:val="00B028B2"/>
    <w:rsid w:val="00B0299F"/>
    <w:rsid w:val="00B02E9D"/>
    <w:rsid w:val="00B032EB"/>
    <w:rsid w:val="00B04239"/>
    <w:rsid w:val="00B04532"/>
    <w:rsid w:val="00B04B75"/>
    <w:rsid w:val="00B04EFE"/>
    <w:rsid w:val="00B04FEC"/>
    <w:rsid w:val="00B0581D"/>
    <w:rsid w:val="00B05B08"/>
    <w:rsid w:val="00B05C2A"/>
    <w:rsid w:val="00B05D79"/>
    <w:rsid w:val="00B0617A"/>
    <w:rsid w:val="00B06444"/>
    <w:rsid w:val="00B06628"/>
    <w:rsid w:val="00B06FF7"/>
    <w:rsid w:val="00B071A7"/>
    <w:rsid w:val="00B0751B"/>
    <w:rsid w:val="00B07844"/>
    <w:rsid w:val="00B07B10"/>
    <w:rsid w:val="00B07F98"/>
    <w:rsid w:val="00B10077"/>
    <w:rsid w:val="00B104D2"/>
    <w:rsid w:val="00B10756"/>
    <w:rsid w:val="00B108B7"/>
    <w:rsid w:val="00B109FD"/>
    <w:rsid w:val="00B1101C"/>
    <w:rsid w:val="00B115AB"/>
    <w:rsid w:val="00B115BB"/>
    <w:rsid w:val="00B1170E"/>
    <w:rsid w:val="00B11BB1"/>
    <w:rsid w:val="00B12554"/>
    <w:rsid w:val="00B12559"/>
    <w:rsid w:val="00B125CB"/>
    <w:rsid w:val="00B12679"/>
    <w:rsid w:val="00B1283B"/>
    <w:rsid w:val="00B12C6C"/>
    <w:rsid w:val="00B12C89"/>
    <w:rsid w:val="00B13331"/>
    <w:rsid w:val="00B1361A"/>
    <w:rsid w:val="00B1381A"/>
    <w:rsid w:val="00B13950"/>
    <w:rsid w:val="00B139BD"/>
    <w:rsid w:val="00B13C9E"/>
    <w:rsid w:val="00B14738"/>
    <w:rsid w:val="00B14A20"/>
    <w:rsid w:val="00B150C2"/>
    <w:rsid w:val="00B1525F"/>
    <w:rsid w:val="00B15307"/>
    <w:rsid w:val="00B1552F"/>
    <w:rsid w:val="00B15924"/>
    <w:rsid w:val="00B15DB7"/>
    <w:rsid w:val="00B16338"/>
    <w:rsid w:val="00B16A93"/>
    <w:rsid w:val="00B16B62"/>
    <w:rsid w:val="00B16F04"/>
    <w:rsid w:val="00B17022"/>
    <w:rsid w:val="00B17BA4"/>
    <w:rsid w:val="00B17D67"/>
    <w:rsid w:val="00B17E2D"/>
    <w:rsid w:val="00B200C2"/>
    <w:rsid w:val="00B2033B"/>
    <w:rsid w:val="00B2059A"/>
    <w:rsid w:val="00B205F6"/>
    <w:rsid w:val="00B208DE"/>
    <w:rsid w:val="00B20B2C"/>
    <w:rsid w:val="00B21237"/>
    <w:rsid w:val="00B2128C"/>
    <w:rsid w:val="00B2146F"/>
    <w:rsid w:val="00B217DE"/>
    <w:rsid w:val="00B2199B"/>
    <w:rsid w:val="00B21B2F"/>
    <w:rsid w:val="00B2272C"/>
    <w:rsid w:val="00B22EAD"/>
    <w:rsid w:val="00B2353C"/>
    <w:rsid w:val="00B235FD"/>
    <w:rsid w:val="00B2377D"/>
    <w:rsid w:val="00B237A3"/>
    <w:rsid w:val="00B239DF"/>
    <w:rsid w:val="00B241FA"/>
    <w:rsid w:val="00B246A4"/>
    <w:rsid w:val="00B252F4"/>
    <w:rsid w:val="00B254D0"/>
    <w:rsid w:val="00B2597B"/>
    <w:rsid w:val="00B25E2F"/>
    <w:rsid w:val="00B2605E"/>
    <w:rsid w:val="00B2628A"/>
    <w:rsid w:val="00B266D1"/>
    <w:rsid w:val="00B26C3A"/>
    <w:rsid w:val="00B26DC7"/>
    <w:rsid w:val="00B27073"/>
    <w:rsid w:val="00B270D1"/>
    <w:rsid w:val="00B27C9D"/>
    <w:rsid w:val="00B27DAE"/>
    <w:rsid w:val="00B3024C"/>
    <w:rsid w:val="00B30324"/>
    <w:rsid w:val="00B30879"/>
    <w:rsid w:val="00B30C37"/>
    <w:rsid w:val="00B311CB"/>
    <w:rsid w:val="00B31578"/>
    <w:rsid w:val="00B3199C"/>
    <w:rsid w:val="00B31AFE"/>
    <w:rsid w:val="00B31B93"/>
    <w:rsid w:val="00B31C8A"/>
    <w:rsid w:val="00B31EF4"/>
    <w:rsid w:val="00B323E6"/>
    <w:rsid w:val="00B3296A"/>
    <w:rsid w:val="00B33848"/>
    <w:rsid w:val="00B34079"/>
    <w:rsid w:val="00B3425E"/>
    <w:rsid w:val="00B342DA"/>
    <w:rsid w:val="00B3443B"/>
    <w:rsid w:val="00B3485F"/>
    <w:rsid w:val="00B34900"/>
    <w:rsid w:val="00B349B1"/>
    <w:rsid w:val="00B34A62"/>
    <w:rsid w:val="00B34E39"/>
    <w:rsid w:val="00B35466"/>
    <w:rsid w:val="00B35607"/>
    <w:rsid w:val="00B35677"/>
    <w:rsid w:val="00B35A19"/>
    <w:rsid w:val="00B35C87"/>
    <w:rsid w:val="00B35E75"/>
    <w:rsid w:val="00B371F1"/>
    <w:rsid w:val="00B373D7"/>
    <w:rsid w:val="00B377AC"/>
    <w:rsid w:val="00B37BD2"/>
    <w:rsid w:val="00B37BF0"/>
    <w:rsid w:val="00B37C78"/>
    <w:rsid w:val="00B37CA4"/>
    <w:rsid w:val="00B37E35"/>
    <w:rsid w:val="00B37FFD"/>
    <w:rsid w:val="00B4022E"/>
    <w:rsid w:val="00B4027D"/>
    <w:rsid w:val="00B4049C"/>
    <w:rsid w:val="00B407F1"/>
    <w:rsid w:val="00B409DE"/>
    <w:rsid w:val="00B40D13"/>
    <w:rsid w:val="00B418A8"/>
    <w:rsid w:val="00B426E9"/>
    <w:rsid w:val="00B42758"/>
    <w:rsid w:val="00B42789"/>
    <w:rsid w:val="00B42A07"/>
    <w:rsid w:val="00B42C5B"/>
    <w:rsid w:val="00B42E81"/>
    <w:rsid w:val="00B431A2"/>
    <w:rsid w:val="00B4347A"/>
    <w:rsid w:val="00B435C8"/>
    <w:rsid w:val="00B435E3"/>
    <w:rsid w:val="00B4394F"/>
    <w:rsid w:val="00B439B9"/>
    <w:rsid w:val="00B43A68"/>
    <w:rsid w:val="00B43AA8"/>
    <w:rsid w:val="00B44704"/>
    <w:rsid w:val="00B44777"/>
    <w:rsid w:val="00B44836"/>
    <w:rsid w:val="00B44929"/>
    <w:rsid w:val="00B44B25"/>
    <w:rsid w:val="00B44C88"/>
    <w:rsid w:val="00B45223"/>
    <w:rsid w:val="00B4533B"/>
    <w:rsid w:val="00B45451"/>
    <w:rsid w:val="00B45CD4"/>
    <w:rsid w:val="00B45F64"/>
    <w:rsid w:val="00B4603B"/>
    <w:rsid w:val="00B461E7"/>
    <w:rsid w:val="00B46710"/>
    <w:rsid w:val="00B46855"/>
    <w:rsid w:val="00B46F0C"/>
    <w:rsid w:val="00B470BC"/>
    <w:rsid w:val="00B4777A"/>
    <w:rsid w:val="00B47AA1"/>
    <w:rsid w:val="00B47B71"/>
    <w:rsid w:val="00B47C7D"/>
    <w:rsid w:val="00B50150"/>
    <w:rsid w:val="00B503DF"/>
    <w:rsid w:val="00B5045E"/>
    <w:rsid w:val="00B50608"/>
    <w:rsid w:val="00B50757"/>
    <w:rsid w:val="00B50F1A"/>
    <w:rsid w:val="00B51844"/>
    <w:rsid w:val="00B51CB9"/>
    <w:rsid w:val="00B52210"/>
    <w:rsid w:val="00B52450"/>
    <w:rsid w:val="00B5247D"/>
    <w:rsid w:val="00B52483"/>
    <w:rsid w:val="00B52501"/>
    <w:rsid w:val="00B52768"/>
    <w:rsid w:val="00B527FE"/>
    <w:rsid w:val="00B52DE3"/>
    <w:rsid w:val="00B539F4"/>
    <w:rsid w:val="00B53A95"/>
    <w:rsid w:val="00B5402A"/>
    <w:rsid w:val="00B549A8"/>
    <w:rsid w:val="00B54B43"/>
    <w:rsid w:val="00B55014"/>
    <w:rsid w:val="00B551C7"/>
    <w:rsid w:val="00B55407"/>
    <w:rsid w:val="00B55F27"/>
    <w:rsid w:val="00B561FB"/>
    <w:rsid w:val="00B56279"/>
    <w:rsid w:val="00B562BE"/>
    <w:rsid w:val="00B566D9"/>
    <w:rsid w:val="00B56767"/>
    <w:rsid w:val="00B56C9E"/>
    <w:rsid w:val="00B56F55"/>
    <w:rsid w:val="00B57047"/>
    <w:rsid w:val="00B571C0"/>
    <w:rsid w:val="00B57602"/>
    <w:rsid w:val="00B57743"/>
    <w:rsid w:val="00B57786"/>
    <w:rsid w:val="00B577B6"/>
    <w:rsid w:val="00B57820"/>
    <w:rsid w:val="00B57F59"/>
    <w:rsid w:val="00B60091"/>
    <w:rsid w:val="00B600C2"/>
    <w:rsid w:val="00B604FB"/>
    <w:rsid w:val="00B606B5"/>
    <w:rsid w:val="00B60864"/>
    <w:rsid w:val="00B60905"/>
    <w:rsid w:val="00B60BFE"/>
    <w:rsid w:val="00B60C8D"/>
    <w:rsid w:val="00B612DD"/>
    <w:rsid w:val="00B6130C"/>
    <w:rsid w:val="00B614B2"/>
    <w:rsid w:val="00B61C54"/>
    <w:rsid w:val="00B61CD2"/>
    <w:rsid w:val="00B62050"/>
    <w:rsid w:val="00B620DF"/>
    <w:rsid w:val="00B6275C"/>
    <w:rsid w:val="00B6292F"/>
    <w:rsid w:val="00B62BBB"/>
    <w:rsid w:val="00B62C22"/>
    <w:rsid w:val="00B62D99"/>
    <w:rsid w:val="00B6369A"/>
    <w:rsid w:val="00B63E8C"/>
    <w:rsid w:val="00B64061"/>
    <w:rsid w:val="00B640D1"/>
    <w:rsid w:val="00B642A5"/>
    <w:rsid w:val="00B643E8"/>
    <w:rsid w:val="00B646B0"/>
    <w:rsid w:val="00B64EC9"/>
    <w:rsid w:val="00B64F21"/>
    <w:rsid w:val="00B6501A"/>
    <w:rsid w:val="00B6506E"/>
    <w:rsid w:val="00B655DD"/>
    <w:rsid w:val="00B65680"/>
    <w:rsid w:val="00B658AC"/>
    <w:rsid w:val="00B65957"/>
    <w:rsid w:val="00B65A17"/>
    <w:rsid w:val="00B65BF0"/>
    <w:rsid w:val="00B65BF3"/>
    <w:rsid w:val="00B65C8C"/>
    <w:rsid w:val="00B65DFD"/>
    <w:rsid w:val="00B66136"/>
    <w:rsid w:val="00B66D18"/>
    <w:rsid w:val="00B66E41"/>
    <w:rsid w:val="00B67432"/>
    <w:rsid w:val="00B67A82"/>
    <w:rsid w:val="00B700EC"/>
    <w:rsid w:val="00B702C4"/>
    <w:rsid w:val="00B7089F"/>
    <w:rsid w:val="00B709C9"/>
    <w:rsid w:val="00B70B3D"/>
    <w:rsid w:val="00B70BDA"/>
    <w:rsid w:val="00B70E0C"/>
    <w:rsid w:val="00B70E2D"/>
    <w:rsid w:val="00B71C88"/>
    <w:rsid w:val="00B728BB"/>
    <w:rsid w:val="00B72BB1"/>
    <w:rsid w:val="00B72ECF"/>
    <w:rsid w:val="00B73144"/>
    <w:rsid w:val="00B73180"/>
    <w:rsid w:val="00B73414"/>
    <w:rsid w:val="00B73588"/>
    <w:rsid w:val="00B736BB"/>
    <w:rsid w:val="00B73704"/>
    <w:rsid w:val="00B7389C"/>
    <w:rsid w:val="00B73C53"/>
    <w:rsid w:val="00B73E74"/>
    <w:rsid w:val="00B73F78"/>
    <w:rsid w:val="00B74233"/>
    <w:rsid w:val="00B7432E"/>
    <w:rsid w:val="00B74415"/>
    <w:rsid w:val="00B74C8B"/>
    <w:rsid w:val="00B7579C"/>
    <w:rsid w:val="00B75A65"/>
    <w:rsid w:val="00B75B4E"/>
    <w:rsid w:val="00B761FA"/>
    <w:rsid w:val="00B7639B"/>
    <w:rsid w:val="00B76E13"/>
    <w:rsid w:val="00B7723C"/>
    <w:rsid w:val="00B77452"/>
    <w:rsid w:val="00B77569"/>
    <w:rsid w:val="00B77750"/>
    <w:rsid w:val="00B77EE6"/>
    <w:rsid w:val="00B800DF"/>
    <w:rsid w:val="00B8060D"/>
    <w:rsid w:val="00B80AF7"/>
    <w:rsid w:val="00B80C30"/>
    <w:rsid w:val="00B81286"/>
    <w:rsid w:val="00B813DC"/>
    <w:rsid w:val="00B815E0"/>
    <w:rsid w:val="00B81C7A"/>
    <w:rsid w:val="00B81CCB"/>
    <w:rsid w:val="00B8204A"/>
    <w:rsid w:val="00B821DE"/>
    <w:rsid w:val="00B82332"/>
    <w:rsid w:val="00B824EF"/>
    <w:rsid w:val="00B8281D"/>
    <w:rsid w:val="00B8378F"/>
    <w:rsid w:val="00B839E3"/>
    <w:rsid w:val="00B83E5C"/>
    <w:rsid w:val="00B842C2"/>
    <w:rsid w:val="00B842F1"/>
    <w:rsid w:val="00B84324"/>
    <w:rsid w:val="00B846BC"/>
    <w:rsid w:val="00B84B72"/>
    <w:rsid w:val="00B84D7F"/>
    <w:rsid w:val="00B84E10"/>
    <w:rsid w:val="00B856A1"/>
    <w:rsid w:val="00B856D4"/>
    <w:rsid w:val="00B85908"/>
    <w:rsid w:val="00B8593F"/>
    <w:rsid w:val="00B85D4E"/>
    <w:rsid w:val="00B85E59"/>
    <w:rsid w:val="00B864FA"/>
    <w:rsid w:val="00B86761"/>
    <w:rsid w:val="00B86803"/>
    <w:rsid w:val="00B8750E"/>
    <w:rsid w:val="00B87757"/>
    <w:rsid w:val="00B87A6F"/>
    <w:rsid w:val="00B87AE2"/>
    <w:rsid w:val="00B87DA5"/>
    <w:rsid w:val="00B905BB"/>
    <w:rsid w:val="00B909B3"/>
    <w:rsid w:val="00B90BF1"/>
    <w:rsid w:val="00B90E19"/>
    <w:rsid w:val="00B9123F"/>
    <w:rsid w:val="00B914D0"/>
    <w:rsid w:val="00B9191A"/>
    <w:rsid w:val="00B91A8C"/>
    <w:rsid w:val="00B9238E"/>
    <w:rsid w:val="00B93070"/>
    <w:rsid w:val="00B93825"/>
    <w:rsid w:val="00B93BB2"/>
    <w:rsid w:val="00B9407B"/>
    <w:rsid w:val="00B943B6"/>
    <w:rsid w:val="00B94549"/>
    <w:rsid w:val="00B948D0"/>
    <w:rsid w:val="00B94A67"/>
    <w:rsid w:val="00B94EC8"/>
    <w:rsid w:val="00B94F19"/>
    <w:rsid w:val="00B9513D"/>
    <w:rsid w:val="00B95916"/>
    <w:rsid w:val="00B95ADA"/>
    <w:rsid w:val="00B960D6"/>
    <w:rsid w:val="00B960FF"/>
    <w:rsid w:val="00B96123"/>
    <w:rsid w:val="00B96269"/>
    <w:rsid w:val="00B965FD"/>
    <w:rsid w:val="00B972B6"/>
    <w:rsid w:val="00B9766F"/>
    <w:rsid w:val="00B97768"/>
    <w:rsid w:val="00BA050A"/>
    <w:rsid w:val="00BA0774"/>
    <w:rsid w:val="00BA0C94"/>
    <w:rsid w:val="00BA0D94"/>
    <w:rsid w:val="00BA1596"/>
    <w:rsid w:val="00BA1767"/>
    <w:rsid w:val="00BA1889"/>
    <w:rsid w:val="00BA1B56"/>
    <w:rsid w:val="00BA1C79"/>
    <w:rsid w:val="00BA2088"/>
    <w:rsid w:val="00BA2098"/>
    <w:rsid w:val="00BA23AA"/>
    <w:rsid w:val="00BA28BC"/>
    <w:rsid w:val="00BA2BAC"/>
    <w:rsid w:val="00BA31C7"/>
    <w:rsid w:val="00BA37CF"/>
    <w:rsid w:val="00BA37EE"/>
    <w:rsid w:val="00BA3832"/>
    <w:rsid w:val="00BA38B9"/>
    <w:rsid w:val="00BA391C"/>
    <w:rsid w:val="00BA3B32"/>
    <w:rsid w:val="00BA3DEF"/>
    <w:rsid w:val="00BA49E9"/>
    <w:rsid w:val="00BA4A4B"/>
    <w:rsid w:val="00BA4B04"/>
    <w:rsid w:val="00BA4C78"/>
    <w:rsid w:val="00BA4D2D"/>
    <w:rsid w:val="00BA4F31"/>
    <w:rsid w:val="00BA5431"/>
    <w:rsid w:val="00BA5C34"/>
    <w:rsid w:val="00BA6269"/>
    <w:rsid w:val="00BA6400"/>
    <w:rsid w:val="00BA6654"/>
    <w:rsid w:val="00BA6E6A"/>
    <w:rsid w:val="00BA7763"/>
    <w:rsid w:val="00BA789E"/>
    <w:rsid w:val="00BA7F5A"/>
    <w:rsid w:val="00BB040A"/>
    <w:rsid w:val="00BB08BF"/>
    <w:rsid w:val="00BB0D5D"/>
    <w:rsid w:val="00BB0FE6"/>
    <w:rsid w:val="00BB1001"/>
    <w:rsid w:val="00BB1ABA"/>
    <w:rsid w:val="00BB1FFF"/>
    <w:rsid w:val="00BB2263"/>
    <w:rsid w:val="00BB236D"/>
    <w:rsid w:val="00BB2E2B"/>
    <w:rsid w:val="00BB2EA9"/>
    <w:rsid w:val="00BB34AE"/>
    <w:rsid w:val="00BB4214"/>
    <w:rsid w:val="00BB4635"/>
    <w:rsid w:val="00BB4686"/>
    <w:rsid w:val="00BB4758"/>
    <w:rsid w:val="00BB497C"/>
    <w:rsid w:val="00BB49DC"/>
    <w:rsid w:val="00BB4DB1"/>
    <w:rsid w:val="00BB4EE6"/>
    <w:rsid w:val="00BB657E"/>
    <w:rsid w:val="00BB65C9"/>
    <w:rsid w:val="00BB6953"/>
    <w:rsid w:val="00BB7114"/>
    <w:rsid w:val="00BB7744"/>
    <w:rsid w:val="00BB77A7"/>
    <w:rsid w:val="00BB77F8"/>
    <w:rsid w:val="00BB7948"/>
    <w:rsid w:val="00BB7B7C"/>
    <w:rsid w:val="00BC08EE"/>
    <w:rsid w:val="00BC09E1"/>
    <w:rsid w:val="00BC09EA"/>
    <w:rsid w:val="00BC0D0A"/>
    <w:rsid w:val="00BC0D19"/>
    <w:rsid w:val="00BC0E22"/>
    <w:rsid w:val="00BC1D31"/>
    <w:rsid w:val="00BC20AB"/>
    <w:rsid w:val="00BC2246"/>
    <w:rsid w:val="00BC2298"/>
    <w:rsid w:val="00BC2594"/>
    <w:rsid w:val="00BC27F2"/>
    <w:rsid w:val="00BC2964"/>
    <w:rsid w:val="00BC2E18"/>
    <w:rsid w:val="00BC2F28"/>
    <w:rsid w:val="00BC3105"/>
    <w:rsid w:val="00BC3545"/>
    <w:rsid w:val="00BC3DDF"/>
    <w:rsid w:val="00BC43F5"/>
    <w:rsid w:val="00BC45F5"/>
    <w:rsid w:val="00BC4748"/>
    <w:rsid w:val="00BC4BEA"/>
    <w:rsid w:val="00BC4D4F"/>
    <w:rsid w:val="00BC4DB3"/>
    <w:rsid w:val="00BC53C2"/>
    <w:rsid w:val="00BC54EC"/>
    <w:rsid w:val="00BC5587"/>
    <w:rsid w:val="00BC5ABE"/>
    <w:rsid w:val="00BC5EEE"/>
    <w:rsid w:val="00BC6249"/>
    <w:rsid w:val="00BC6CFD"/>
    <w:rsid w:val="00BC73D8"/>
    <w:rsid w:val="00BC7838"/>
    <w:rsid w:val="00BC78AF"/>
    <w:rsid w:val="00BC7956"/>
    <w:rsid w:val="00BC79D5"/>
    <w:rsid w:val="00BC7CA8"/>
    <w:rsid w:val="00BC7D37"/>
    <w:rsid w:val="00BD028E"/>
    <w:rsid w:val="00BD069F"/>
    <w:rsid w:val="00BD0790"/>
    <w:rsid w:val="00BD0AF1"/>
    <w:rsid w:val="00BD1189"/>
    <w:rsid w:val="00BD159E"/>
    <w:rsid w:val="00BD15D7"/>
    <w:rsid w:val="00BD17E8"/>
    <w:rsid w:val="00BD1954"/>
    <w:rsid w:val="00BD20BD"/>
    <w:rsid w:val="00BD2174"/>
    <w:rsid w:val="00BD30FD"/>
    <w:rsid w:val="00BD34B1"/>
    <w:rsid w:val="00BD36E6"/>
    <w:rsid w:val="00BD379A"/>
    <w:rsid w:val="00BD3C4F"/>
    <w:rsid w:val="00BD4980"/>
    <w:rsid w:val="00BD51D9"/>
    <w:rsid w:val="00BD5270"/>
    <w:rsid w:val="00BD5387"/>
    <w:rsid w:val="00BD5C5D"/>
    <w:rsid w:val="00BD5D56"/>
    <w:rsid w:val="00BD6909"/>
    <w:rsid w:val="00BD6F0A"/>
    <w:rsid w:val="00BD7532"/>
    <w:rsid w:val="00BD79D8"/>
    <w:rsid w:val="00BD79F5"/>
    <w:rsid w:val="00BD7BB0"/>
    <w:rsid w:val="00BE0196"/>
    <w:rsid w:val="00BE0CDD"/>
    <w:rsid w:val="00BE13AC"/>
    <w:rsid w:val="00BE17C3"/>
    <w:rsid w:val="00BE18A7"/>
    <w:rsid w:val="00BE1A5E"/>
    <w:rsid w:val="00BE1C8E"/>
    <w:rsid w:val="00BE1FC5"/>
    <w:rsid w:val="00BE1FF5"/>
    <w:rsid w:val="00BE24D9"/>
    <w:rsid w:val="00BE2769"/>
    <w:rsid w:val="00BE28AC"/>
    <w:rsid w:val="00BE324D"/>
    <w:rsid w:val="00BE377A"/>
    <w:rsid w:val="00BE37C8"/>
    <w:rsid w:val="00BE38B2"/>
    <w:rsid w:val="00BE3A05"/>
    <w:rsid w:val="00BE3A95"/>
    <w:rsid w:val="00BE41C7"/>
    <w:rsid w:val="00BE465C"/>
    <w:rsid w:val="00BE4E3E"/>
    <w:rsid w:val="00BE507E"/>
    <w:rsid w:val="00BE553D"/>
    <w:rsid w:val="00BE6261"/>
    <w:rsid w:val="00BE6716"/>
    <w:rsid w:val="00BE68E1"/>
    <w:rsid w:val="00BE6D77"/>
    <w:rsid w:val="00BE6E34"/>
    <w:rsid w:val="00BE77D7"/>
    <w:rsid w:val="00BE7B0F"/>
    <w:rsid w:val="00BF01FF"/>
    <w:rsid w:val="00BF05FB"/>
    <w:rsid w:val="00BF06D1"/>
    <w:rsid w:val="00BF0B1F"/>
    <w:rsid w:val="00BF146F"/>
    <w:rsid w:val="00BF15B4"/>
    <w:rsid w:val="00BF19F0"/>
    <w:rsid w:val="00BF1DFA"/>
    <w:rsid w:val="00BF1E51"/>
    <w:rsid w:val="00BF2003"/>
    <w:rsid w:val="00BF22D7"/>
    <w:rsid w:val="00BF24AB"/>
    <w:rsid w:val="00BF2C59"/>
    <w:rsid w:val="00BF30CD"/>
    <w:rsid w:val="00BF320A"/>
    <w:rsid w:val="00BF352B"/>
    <w:rsid w:val="00BF3650"/>
    <w:rsid w:val="00BF381C"/>
    <w:rsid w:val="00BF3AD2"/>
    <w:rsid w:val="00BF4118"/>
    <w:rsid w:val="00BF4292"/>
    <w:rsid w:val="00BF493A"/>
    <w:rsid w:val="00BF4971"/>
    <w:rsid w:val="00BF4A99"/>
    <w:rsid w:val="00BF4C5A"/>
    <w:rsid w:val="00BF51DA"/>
    <w:rsid w:val="00BF53BE"/>
    <w:rsid w:val="00BF5551"/>
    <w:rsid w:val="00BF5CD5"/>
    <w:rsid w:val="00BF5E9C"/>
    <w:rsid w:val="00BF6047"/>
    <w:rsid w:val="00BF637F"/>
    <w:rsid w:val="00BF6A0C"/>
    <w:rsid w:val="00BF6D44"/>
    <w:rsid w:val="00BF6EB0"/>
    <w:rsid w:val="00BF6FEB"/>
    <w:rsid w:val="00BF7230"/>
    <w:rsid w:val="00BF7276"/>
    <w:rsid w:val="00BF7398"/>
    <w:rsid w:val="00BF75F0"/>
    <w:rsid w:val="00BF763B"/>
    <w:rsid w:val="00BF7E0C"/>
    <w:rsid w:val="00BF7F54"/>
    <w:rsid w:val="00C00786"/>
    <w:rsid w:val="00C00925"/>
    <w:rsid w:val="00C00CC4"/>
    <w:rsid w:val="00C01189"/>
    <w:rsid w:val="00C019D9"/>
    <w:rsid w:val="00C01D3C"/>
    <w:rsid w:val="00C021E2"/>
    <w:rsid w:val="00C024E9"/>
    <w:rsid w:val="00C02614"/>
    <w:rsid w:val="00C02AC0"/>
    <w:rsid w:val="00C02B8A"/>
    <w:rsid w:val="00C02BD2"/>
    <w:rsid w:val="00C02E9B"/>
    <w:rsid w:val="00C033CA"/>
    <w:rsid w:val="00C04108"/>
    <w:rsid w:val="00C050B3"/>
    <w:rsid w:val="00C0530E"/>
    <w:rsid w:val="00C063EF"/>
    <w:rsid w:val="00C06ABE"/>
    <w:rsid w:val="00C06BF9"/>
    <w:rsid w:val="00C06DF1"/>
    <w:rsid w:val="00C06EA3"/>
    <w:rsid w:val="00C06F65"/>
    <w:rsid w:val="00C07986"/>
    <w:rsid w:val="00C079DF"/>
    <w:rsid w:val="00C07AD0"/>
    <w:rsid w:val="00C07C8A"/>
    <w:rsid w:val="00C07CEF"/>
    <w:rsid w:val="00C1018D"/>
    <w:rsid w:val="00C1024F"/>
    <w:rsid w:val="00C104E0"/>
    <w:rsid w:val="00C1057E"/>
    <w:rsid w:val="00C10677"/>
    <w:rsid w:val="00C106F5"/>
    <w:rsid w:val="00C109FE"/>
    <w:rsid w:val="00C10AC9"/>
    <w:rsid w:val="00C10C86"/>
    <w:rsid w:val="00C111A6"/>
    <w:rsid w:val="00C1124B"/>
    <w:rsid w:val="00C118CE"/>
    <w:rsid w:val="00C11D98"/>
    <w:rsid w:val="00C11E63"/>
    <w:rsid w:val="00C11F88"/>
    <w:rsid w:val="00C123EE"/>
    <w:rsid w:val="00C126CD"/>
    <w:rsid w:val="00C13698"/>
    <w:rsid w:val="00C13757"/>
    <w:rsid w:val="00C13DBD"/>
    <w:rsid w:val="00C14199"/>
    <w:rsid w:val="00C14736"/>
    <w:rsid w:val="00C15363"/>
    <w:rsid w:val="00C155F8"/>
    <w:rsid w:val="00C15775"/>
    <w:rsid w:val="00C157CD"/>
    <w:rsid w:val="00C1591F"/>
    <w:rsid w:val="00C15DBE"/>
    <w:rsid w:val="00C15DCA"/>
    <w:rsid w:val="00C15E87"/>
    <w:rsid w:val="00C1602A"/>
    <w:rsid w:val="00C1604B"/>
    <w:rsid w:val="00C16189"/>
    <w:rsid w:val="00C161BA"/>
    <w:rsid w:val="00C1633A"/>
    <w:rsid w:val="00C1651E"/>
    <w:rsid w:val="00C16614"/>
    <w:rsid w:val="00C1665C"/>
    <w:rsid w:val="00C169B0"/>
    <w:rsid w:val="00C16C78"/>
    <w:rsid w:val="00C16F58"/>
    <w:rsid w:val="00C172EB"/>
    <w:rsid w:val="00C17769"/>
    <w:rsid w:val="00C17AF1"/>
    <w:rsid w:val="00C20682"/>
    <w:rsid w:val="00C209B1"/>
    <w:rsid w:val="00C20C3F"/>
    <w:rsid w:val="00C20E76"/>
    <w:rsid w:val="00C21259"/>
    <w:rsid w:val="00C2161D"/>
    <w:rsid w:val="00C21806"/>
    <w:rsid w:val="00C21F4F"/>
    <w:rsid w:val="00C222C7"/>
    <w:rsid w:val="00C22400"/>
    <w:rsid w:val="00C22F9A"/>
    <w:rsid w:val="00C22FD2"/>
    <w:rsid w:val="00C2322E"/>
    <w:rsid w:val="00C23274"/>
    <w:rsid w:val="00C235DD"/>
    <w:rsid w:val="00C236C2"/>
    <w:rsid w:val="00C2382A"/>
    <w:rsid w:val="00C238B8"/>
    <w:rsid w:val="00C23B82"/>
    <w:rsid w:val="00C23C0D"/>
    <w:rsid w:val="00C2407F"/>
    <w:rsid w:val="00C244C6"/>
    <w:rsid w:val="00C24727"/>
    <w:rsid w:val="00C2479A"/>
    <w:rsid w:val="00C24D75"/>
    <w:rsid w:val="00C24E46"/>
    <w:rsid w:val="00C24F66"/>
    <w:rsid w:val="00C2593B"/>
    <w:rsid w:val="00C25EE0"/>
    <w:rsid w:val="00C26107"/>
    <w:rsid w:val="00C265EC"/>
    <w:rsid w:val="00C26B4E"/>
    <w:rsid w:val="00C26BE9"/>
    <w:rsid w:val="00C26C5A"/>
    <w:rsid w:val="00C2729B"/>
    <w:rsid w:val="00C276FD"/>
    <w:rsid w:val="00C27ED9"/>
    <w:rsid w:val="00C31042"/>
    <w:rsid w:val="00C31103"/>
    <w:rsid w:val="00C3133C"/>
    <w:rsid w:val="00C31359"/>
    <w:rsid w:val="00C316E1"/>
    <w:rsid w:val="00C3179C"/>
    <w:rsid w:val="00C3181A"/>
    <w:rsid w:val="00C3188C"/>
    <w:rsid w:val="00C318EE"/>
    <w:rsid w:val="00C31CE1"/>
    <w:rsid w:val="00C32355"/>
    <w:rsid w:val="00C325DF"/>
    <w:rsid w:val="00C3266A"/>
    <w:rsid w:val="00C3327D"/>
    <w:rsid w:val="00C3344E"/>
    <w:rsid w:val="00C33806"/>
    <w:rsid w:val="00C33D57"/>
    <w:rsid w:val="00C33F60"/>
    <w:rsid w:val="00C342B8"/>
    <w:rsid w:val="00C34485"/>
    <w:rsid w:val="00C34499"/>
    <w:rsid w:val="00C344D0"/>
    <w:rsid w:val="00C3477C"/>
    <w:rsid w:val="00C3526F"/>
    <w:rsid w:val="00C352A4"/>
    <w:rsid w:val="00C355D8"/>
    <w:rsid w:val="00C35733"/>
    <w:rsid w:val="00C35919"/>
    <w:rsid w:val="00C35AAB"/>
    <w:rsid w:val="00C367C6"/>
    <w:rsid w:val="00C36D3B"/>
    <w:rsid w:val="00C36F35"/>
    <w:rsid w:val="00C370F6"/>
    <w:rsid w:val="00C3763D"/>
    <w:rsid w:val="00C37BF3"/>
    <w:rsid w:val="00C403E5"/>
    <w:rsid w:val="00C404CB"/>
    <w:rsid w:val="00C40A6E"/>
    <w:rsid w:val="00C40B72"/>
    <w:rsid w:val="00C40CAB"/>
    <w:rsid w:val="00C41927"/>
    <w:rsid w:val="00C41F75"/>
    <w:rsid w:val="00C422FE"/>
    <w:rsid w:val="00C42427"/>
    <w:rsid w:val="00C42887"/>
    <w:rsid w:val="00C4291B"/>
    <w:rsid w:val="00C42C09"/>
    <w:rsid w:val="00C42DA1"/>
    <w:rsid w:val="00C42E79"/>
    <w:rsid w:val="00C4304C"/>
    <w:rsid w:val="00C434B7"/>
    <w:rsid w:val="00C4383D"/>
    <w:rsid w:val="00C43AF2"/>
    <w:rsid w:val="00C43D52"/>
    <w:rsid w:val="00C44335"/>
    <w:rsid w:val="00C444B5"/>
    <w:rsid w:val="00C449E0"/>
    <w:rsid w:val="00C44E0B"/>
    <w:rsid w:val="00C451A2"/>
    <w:rsid w:val="00C45550"/>
    <w:rsid w:val="00C458E9"/>
    <w:rsid w:val="00C459FC"/>
    <w:rsid w:val="00C46137"/>
    <w:rsid w:val="00C463D8"/>
    <w:rsid w:val="00C46C92"/>
    <w:rsid w:val="00C472E3"/>
    <w:rsid w:val="00C478D2"/>
    <w:rsid w:val="00C47FDE"/>
    <w:rsid w:val="00C50861"/>
    <w:rsid w:val="00C50F88"/>
    <w:rsid w:val="00C51018"/>
    <w:rsid w:val="00C51124"/>
    <w:rsid w:val="00C5153F"/>
    <w:rsid w:val="00C5160B"/>
    <w:rsid w:val="00C51B9C"/>
    <w:rsid w:val="00C520F8"/>
    <w:rsid w:val="00C522B0"/>
    <w:rsid w:val="00C52821"/>
    <w:rsid w:val="00C528FA"/>
    <w:rsid w:val="00C5298A"/>
    <w:rsid w:val="00C52AD5"/>
    <w:rsid w:val="00C52BF0"/>
    <w:rsid w:val="00C530B0"/>
    <w:rsid w:val="00C5336C"/>
    <w:rsid w:val="00C5378D"/>
    <w:rsid w:val="00C53E07"/>
    <w:rsid w:val="00C53E94"/>
    <w:rsid w:val="00C53FAA"/>
    <w:rsid w:val="00C54073"/>
    <w:rsid w:val="00C54087"/>
    <w:rsid w:val="00C54387"/>
    <w:rsid w:val="00C549DD"/>
    <w:rsid w:val="00C54DDE"/>
    <w:rsid w:val="00C54E67"/>
    <w:rsid w:val="00C550A5"/>
    <w:rsid w:val="00C5588F"/>
    <w:rsid w:val="00C558E4"/>
    <w:rsid w:val="00C55B24"/>
    <w:rsid w:val="00C55F3A"/>
    <w:rsid w:val="00C561BA"/>
    <w:rsid w:val="00C5646F"/>
    <w:rsid w:val="00C56574"/>
    <w:rsid w:val="00C5685C"/>
    <w:rsid w:val="00C56C76"/>
    <w:rsid w:val="00C570FD"/>
    <w:rsid w:val="00C57527"/>
    <w:rsid w:val="00C57827"/>
    <w:rsid w:val="00C578DC"/>
    <w:rsid w:val="00C57CD9"/>
    <w:rsid w:val="00C57F77"/>
    <w:rsid w:val="00C57FC3"/>
    <w:rsid w:val="00C60308"/>
    <w:rsid w:val="00C60447"/>
    <w:rsid w:val="00C604AE"/>
    <w:rsid w:val="00C60548"/>
    <w:rsid w:val="00C607CE"/>
    <w:rsid w:val="00C609D4"/>
    <w:rsid w:val="00C60D35"/>
    <w:rsid w:val="00C60DC5"/>
    <w:rsid w:val="00C61413"/>
    <w:rsid w:val="00C61867"/>
    <w:rsid w:val="00C61957"/>
    <w:rsid w:val="00C61978"/>
    <w:rsid w:val="00C61ADA"/>
    <w:rsid w:val="00C61D45"/>
    <w:rsid w:val="00C61E12"/>
    <w:rsid w:val="00C621E6"/>
    <w:rsid w:val="00C623CE"/>
    <w:rsid w:val="00C62751"/>
    <w:rsid w:val="00C62862"/>
    <w:rsid w:val="00C62D10"/>
    <w:rsid w:val="00C62DE3"/>
    <w:rsid w:val="00C636A9"/>
    <w:rsid w:val="00C6377C"/>
    <w:rsid w:val="00C63926"/>
    <w:rsid w:val="00C63E62"/>
    <w:rsid w:val="00C63FC6"/>
    <w:rsid w:val="00C64068"/>
    <w:rsid w:val="00C64883"/>
    <w:rsid w:val="00C64958"/>
    <w:rsid w:val="00C64C99"/>
    <w:rsid w:val="00C650A0"/>
    <w:rsid w:val="00C651EB"/>
    <w:rsid w:val="00C651FF"/>
    <w:rsid w:val="00C652B2"/>
    <w:rsid w:val="00C65392"/>
    <w:rsid w:val="00C6574D"/>
    <w:rsid w:val="00C65B06"/>
    <w:rsid w:val="00C65C20"/>
    <w:rsid w:val="00C65C56"/>
    <w:rsid w:val="00C65EA5"/>
    <w:rsid w:val="00C65FA4"/>
    <w:rsid w:val="00C66698"/>
    <w:rsid w:val="00C66758"/>
    <w:rsid w:val="00C66A53"/>
    <w:rsid w:val="00C6711F"/>
    <w:rsid w:val="00C67904"/>
    <w:rsid w:val="00C67A3A"/>
    <w:rsid w:val="00C67CE4"/>
    <w:rsid w:val="00C67E28"/>
    <w:rsid w:val="00C67E5F"/>
    <w:rsid w:val="00C705FB"/>
    <w:rsid w:val="00C70BE0"/>
    <w:rsid w:val="00C710E7"/>
    <w:rsid w:val="00C71131"/>
    <w:rsid w:val="00C71183"/>
    <w:rsid w:val="00C715F7"/>
    <w:rsid w:val="00C716EA"/>
    <w:rsid w:val="00C71EDE"/>
    <w:rsid w:val="00C7205E"/>
    <w:rsid w:val="00C723FE"/>
    <w:rsid w:val="00C72557"/>
    <w:rsid w:val="00C7261E"/>
    <w:rsid w:val="00C733A3"/>
    <w:rsid w:val="00C7375B"/>
    <w:rsid w:val="00C73932"/>
    <w:rsid w:val="00C73973"/>
    <w:rsid w:val="00C74360"/>
    <w:rsid w:val="00C7450B"/>
    <w:rsid w:val="00C749D7"/>
    <w:rsid w:val="00C74CC6"/>
    <w:rsid w:val="00C74F9B"/>
    <w:rsid w:val="00C74FF9"/>
    <w:rsid w:val="00C75032"/>
    <w:rsid w:val="00C75176"/>
    <w:rsid w:val="00C75182"/>
    <w:rsid w:val="00C7536D"/>
    <w:rsid w:val="00C75490"/>
    <w:rsid w:val="00C757FB"/>
    <w:rsid w:val="00C758ED"/>
    <w:rsid w:val="00C75A40"/>
    <w:rsid w:val="00C75B96"/>
    <w:rsid w:val="00C75E92"/>
    <w:rsid w:val="00C75FA3"/>
    <w:rsid w:val="00C75FC8"/>
    <w:rsid w:val="00C7616A"/>
    <w:rsid w:val="00C76419"/>
    <w:rsid w:val="00C76DB3"/>
    <w:rsid w:val="00C770CA"/>
    <w:rsid w:val="00C770F6"/>
    <w:rsid w:val="00C7728C"/>
    <w:rsid w:val="00C77AF7"/>
    <w:rsid w:val="00C77DE2"/>
    <w:rsid w:val="00C77FCF"/>
    <w:rsid w:val="00C801C4"/>
    <w:rsid w:val="00C80300"/>
    <w:rsid w:val="00C803EF"/>
    <w:rsid w:val="00C8046A"/>
    <w:rsid w:val="00C80760"/>
    <w:rsid w:val="00C80FA9"/>
    <w:rsid w:val="00C80FD9"/>
    <w:rsid w:val="00C81340"/>
    <w:rsid w:val="00C8136E"/>
    <w:rsid w:val="00C8171C"/>
    <w:rsid w:val="00C817FA"/>
    <w:rsid w:val="00C81829"/>
    <w:rsid w:val="00C81D7A"/>
    <w:rsid w:val="00C82059"/>
    <w:rsid w:val="00C8205A"/>
    <w:rsid w:val="00C82321"/>
    <w:rsid w:val="00C8232F"/>
    <w:rsid w:val="00C8239F"/>
    <w:rsid w:val="00C82B0B"/>
    <w:rsid w:val="00C83376"/>
    <w:rsid w:val="00C836DC"/>
    <w:rsid w:val="00C83E5C"/>
    <w:rsid w:val="00C83FF8"/>
    <w:rsid w:val="00C845D0"/>
    <w:rsid w:val="00C848A0"/>
    <w:rsid w:val="00C84AD3"/>
    <w:rsid w:val="00C84B5A"/>
    <w:rsid w:val="00C84B6B"/>
    <w:rsid w:val="00C84D73"/>
    <w:rsid w:val="00C8531C"/>
    <w:rsid w:val="00C85440"/>
    <w:rsid w:val="00C8546C"/>
    <w:rsid w:val="00C854CA"/>
    <w:rsid w:val="00C85856"/>
    <w:rsid w:val="00C85FEF"/>
    <w:rsid w:val="00C8646B"/>
    <w:rsid w:val="00C86A90"/>
    <w:rsid w:val="00C86FB7"/>
    <w:rsid w:val="00C8782B"/>
    <w:rsid w:val="00C87A02"/>
    <w:rsid w:val="00C87C4B"/>
    <w:rsid w:val="00C87C78"/>
    <w:rsid w:val="00C87E88"/>
    <w:rsid w:val="00C901E8"/>
    <w:rsid w:val="00C9083C"/>
    <w:rsid w:val="00C90887"/>
    <w:rsid w:val="00C90A49"/>
    <w:rsid w:val="00C90BDC"/>
    <w:rsid w:val="00C90CD7"/>
    <w:rsid w:val="00C90D34"/>
    <w:rsid w:val="00C914C7"/>
    <w:rsid w:val="00C9166F"/>
    <w:rsid w:val="00C91842"/>
    <w:rsid w:val="00C91938"/>
    <w:rsid w:val="00C91F72"/>
    <w:rsid w:val="00C925CB"/>
    <w:rsid w:val="00C9265B"/>
    <w:rsid w:val="00C9296A"/>
    <w:rsid w:val="00C929E8"/>
    <w:rsid w:val="00C9387D"/>
    <w:rsid w:val="00C938DF"/>
    <w:rsid w:val="00C93AFC"/>
    <w:rsid w:val="00C9400D"/>
    <w:rsid w:val="00C94384"/>
    <w:rsid w:val="00C94646"/>
    <w:rsid w:val="00C94827"/>
    <w:rsid w:val="00C94E24"/>
    <w:rsid w:val="00C94F02"/>
    <w:rsid w:val="00C951AA"/>
    <w:rsid w:val="00C9562F"/>
    <w:rsid w:val="00C95A43"/>
    <w:rsid w:val="00C96432"/>
    <w:rsid w:val="00C967A8"/>
    <w:rsid w:val="00C96984"/>
    <w:rsid w:val="00C96F0A"/>
    <w:rsid w:val="00C9707E"/>
    <w:rsid w:val="00C970EF"/>
    <w:rsid w:val="00C97122"/>
    <w:rsid w:val="00C972C1"/>
    <w:rsid w:val="00C97424"/>
    <w:rsid w:val="00C976C2"/>
    <w:rsid w:val="00C977F1"/>
    <w:rsid w:val="00C97920"/>
    <w:rsid w:val="00C979F2"/>
    <w:rsid w:val="00C97BA0"/>
    <w:rsid w:val="00C97DBD"/>
    <w:rsid w:val="00C97F6B"/>
    <w:rsid w:val="00CA0211"/>
    <w:rsid w:val="00CA09F9"/>
    <w:rsid w:val="00CA0D93"/>
    <w:rsid w:val="00CA1EB4"/>
    <w:rsid w:val="00CA2450"/>
    <w:rsid w:val="00CA2BE7"/>
    <w:rsid w:val="00CA31BC"/>
    <w:rsid w:val="00CA31E2"/>
    <w:rsid w:val="00CA3275"/>
    <w:rsid w:val="00CA36D8"/>
    <w:rsid w:val="00CA36DD"/>
    <w:rsid w:val="00CA3F0E"/>
    <w:rsid w:val="00CA4077"/>
    <w:rsid w:val="00CA421C"/>
    <w:rsid w:val="00CA469F"/>
    <w:rsid w:val="00CA4AD3"/>
    <w:rsid w:val="00CA4B7E"/>
    <w:rsid w:val="00CA4B96"/>
    <w:rsid w:val="00CA516E"/>
    <w:rsid w:val="00CA523E"/>
    <w:rsid w:val="00CA5A87"/>
    <w:rsid w:val="00CA5C37"/>
    <w:rsid w:val="00CA6053"/>
    <w:rsid w:val="00CA6240"/>
    <w:rsid w:val="00CA6457"/>
    <w:rsid w:val="00CA65CA"/>
    <w:rsid w:val="00CA6FA1"/>
    <w:rsid w:val="00CA7160"/>
    <w:rsid w:val="00CA74EF"/>
    <w:rsid w:val="00CA7786"/>
    <w:rsid w:val="00CA7CA9"/>
    <w:rsid w:val="00CA7CD0"/>
    <w:rsid w:val="00CA7D6A"/>
    <w:rsid w:val="00CA7ED3"/>
    <w:rsid w:val="00CB07EA"/>
    <w:rsid w:val="00CB090C"/>
    <w:rsid w:val="00CB0D11"/>
    <w:rsid w:val="00CB0E45"/>
    <w:rsid w:val="00CB0E6F"/>
    <w:rsid w:val="00CB0ED2"/>
    <w:rsid w:val="00CB1354"/>
    <w:rsid w:val="00CB202C"/>
    <w:rsid w:val="00CB2097"/>
    <w:rsid w:val="00CB227B"/>
    <w:rsid w:val="00CB26E3"/>
    <w:rsid w:val="00CB2929"/>
    <w:rsid w:val="00CB2E15"/>
    <w:rsid w:val="00CB2FAE"/>
    <w:rsid w:val="00CB320F"/>
    <w:rsid w:val="00CB321E"/>
    <w:rsid w:val="00CB3242"/>
    <w:rsid w:val="00CB3292"/>
    <w:rsid w:val="00CB333F"/>
    <w:rsid w:val="00CB3526"/>
    <w:rsid w:val="00CB36E3"/>
    <w:rsid w:val="00CB37EE"/>
    <w:rsid w:val="00CB3BAD"/>
    <w:rsid w:val="00CB41BD"/>
    <w:rsid w:val="00CB4B07"/>
    <w:rsid w:val="00CB4D78"/>
    <w:rsid w:val="00CB4D93"/>
    <w:rsid w:val="00CB4E0D"/>
    <w:rsid w:val="00CB53F4"/>
    <w:rsid w:val="00CB6E52"/>
    <w:rsid w:val="00CB71A0"/>
    <w:rsid w:val="00CB71EB"/>
    <w:rsid w:val="00CB7688"/>
    <w:rsid w:val="00CB7B1D"/>
    <w:rsid w:val="00CB7B27"/>
    <w:rsid w:val="00CB7BD5"/>
    <w:rsid w:val="00CC01DA"/>
    <w:rsid w:val="00CC02D6"/>
    <w:rsid w:val="00CC05F9"/>
    <w:rsid w:val="00CC097E"/>
    <w:rsid w:val="00CC0992"/>
    <w:rsid w:val="00CC0D71"/>
    <w:rsid w:val="00CC136C"/>
    <w:rsid w:val="00CC1644"/>
    <w:rsid w:val="00CC1702"/>
    <w:rsid w:val="00CC1993"/>
    <w:rsid w:val="00CC1AC4"/>
    <w:rsid w:val="00CC1B42"/>
    <w:rsid w:val="00CC208C"/>
    <w:rsid w:val="00CC26D6"/>
    <w:rsid w:val="00CC29EA"/>
    <w:rsid w:val="00CC347C"/>
    <w:rsid w:val="00CC3580"/>
    <w:rsid w:val="00CC35DA"/>
    <w:rsid w:val="00CC39FF"/>
    <w:rsid w:val="00CC3A0C"/>
    <w:rsid w:val="00CC3C9C"/>
    <w:rsid w:val="00CC40E8"/>
    <w:rsid w:val="00CC47D6"/>
    <w:rsid w:val="00CC4834"/>
    <w:rsid w:val="00CC4F60"/>
    <w:rsid w:val="00CC5A00"/>
    <w:rsid w:val="00CC61F8"/>
    <w:rsid w:val="00CC6200"/>
    <w:rsid w:val="00CC6A19"/>
    <w:rsid w:val="00CC6B32"/>
    <w:rsid w:val="00CC6B7B"/>
    <w:rsid w:val="00CC6D75"/>
    <w:rsid w:val="00CC7161"/>
    <w:rsid w:val="00CC7407"/>
    <w:rsid w:val="00CC760B"/>
    <w:rsid w:val="00CC79A2"/>
    <w:rsid w:val="00CD00EB"/>
    <w:rsid w:val="00CD0287"/>
    <w:rsid w:val="00CD046E"/>
    <w:rsid w:val="00CD0948"/>
    <w:rsid w:val="00CD09B7"/>
    <w:rsid w:val="00CD0C8F"/>
    <w:rsid w:val="00CD12C7"/>
    <w:rsid w:val="00CD141E"/>
    <w:rsid w:val="00CD1903"/>
    <w:rsid w:val="00CD1BA7"/>
    <w:rsid w:val="00CD200C"/>
    <w:rsid w:val="00CD2191"/>
    <w:rsid w:val="00CD2439"/>
    <w:rsid w:val="00CD243B"/>
    <w:rsid w:val="00CD279A"/>
    <w:rsid w:val="00CD2A16"/>
    <w:rsid w:val="00CD2E29"/>
    <w:rsid w:val="00CD2EDE"/>
    <w:rsid w:val="00CD3223"/>
    <w:rsid w:val="00CD373A"/>
    <w:rsid w:val="00CD3B7D"/>
    <w:rsid w:val="00CD3CD4"/>
    <w:rsid w:val="00CD3D03"/>
    <w:rsid w:val="00CD3E9F"/>
    <w:rsid w:val="00CD4083"/>
    <w:rsid w:val="00CD40F0"/>
    <w:rsid w:val="00CD417C"/>
    <w:rsid w:val="00CD4287"/>
    <w:rsid w:val="00CD47FD"/>
    <w:rsid w:val="00CD4C49"/>
    <w:rsid w:val="00CD4E50"/>
    <w:rsid w:val="00CD51AA"/>
    <w:rsid w:val="00CD5C7E"/>
    <w:rsid w:val="00CD6371"/>
    <w:rsid w:val="00CD64A6"/>
    <w:rsid w:val="00CD678C"/>
    <w:rsid w:val="00CD6BAF"/>
    <w:rsid w:val="00CD71B7"/>
    <w:rsid w:val="00CD7A67"/>
    <w:rsid w:val="00CD7BB4"/>
    <w:rsid w:val="00CE1056"/>
    <w:rsid w:val="00CE124D"/>
    <w:rsid w:val="00CE13F6"/>
    <w:rsid w:val="00CE154C"/>
    <w:rsid w:val="00CE157E"/>
    <w:rsid w:val="00CE15B5"/>
    <w:rsid w:val="00CE17B3"/>
    <w:rsid w:val="00CE1F11"/>
    <w:rsid w:val="00CE2003"/>
    <w:rsid w:val="00CE2094"/>
    <w:rsid w:val="00CE244C"/>
    <w:rsid w:val="00CE247B"/>
    <w:rsid w:val="00CE2998"/>
    <w:rsid w:val="00CE347E"/>
    <w:rsid w:val="00CE35EF"/>
    <w:rsid w:val="00CE3AFB"/>
    <w:rsid w:val="00CE3E14"/>
    <w:rsid w:val="00CE4671"/>
    <w:rsid w:val="00CE4785"/>
    <w:rsid w:val="00CE4AD8"/>
    <w:rsid w:val="00CE52C3"/>
    <w:rsid w:val="00CE561A"/>
    <w:rsid w:val="00CE5C5E"/>
    <w:rsid w:val="00CE61A7"/>
    <w:rsid w:val="00CE6FCD"/>
    <w:rsid w:val="00CE7609"/>
    <w:rsid w:val="00CE7681"/>
    <w:rsid w:val="00CE7690"/>
    <w:rsid w:val="00CE76C5"/>
    <w:rsid w:val="00CE7B0C"/>
    <w:rsid w:val="00CE7D92"/>
    <w:rsid w:val="00CF0851"/>
    <w:rsid w:val="00CF0D3A"/>
    <w:rsid w:val="00CF0F8C"/>
    <w:rsid w:val="00CF10C9"/>
    <w:rsid w:val="00CF12D2"/>
    <w:rsid w:val="00CF1E6C"/>
    <w:rsid w:val="00CF24B1"/>
    <w:rsid w:val="00CF2526"/>
    <w:rsid w:val="00CF2FEE"/>
    <w:rsid w:val="00CF3017"/>
    <w:rsid w:val="00CF3168"/>
    <w:rsid w:val="00CF3227"/>
    <w:rsid w:val="00CF35D3"/>
    <w:rsid w:val="00CF38FE"/>
    <w:rsid w:val="00CF3972"/>
    <w:rsid w:val="00CF3DBF"/>
    <w:rsid w:val="00CF3EE6"/>
    <w:rsid w:val="00CF429F"/>
    <w:rsid w:val="00CF45B0"/>
    <w:rsid w:val="00CF4697"/>
    <w:rsid w:val="00CF48A2"/>
    <w:rsid w:val="00CF491A"/>
    <w:rsid w:val="00CF4BEB"/>
    <w:rsid w:val="00CF5138"/>
    <w:rsid w:val="00CF52C3"/>
    <w:rsid w:val="00CF5D40"/>
    <w:rsid w:val="00CF6670"/>
    <w:rsid w:val="00CF6B32"/>
    <w:rsid w:val="00CF6F0D"/>
    <w:rsid w:val="00CF705E"/>
    <w:rsid w:val="00CF732A"/>
    <w:rsid w:val="00CF7518"/>
    <w:rsid w:val="00CF7863"/>
    <w:rsid w:val="00CF7AD6"/>
    <w:rsid w:val="00CF7F07"/>
    <w:rsid w:val="00D0003D"/>
    <w:rsid w:val="00D0027A"/>
    <w:rsid w:val="00D0085A"/>
    <w:rsid w:val="00D021B8"/>
    <w:rsid w:val="00D022A6"/>
    <w:rsid w:val="00D027E2"/>
    <w:rsid w:val="00D02A2C"/>
    <w:rsid w:val="00D02D22"/>
    <w:rsid w:val="00D0351C"/>
    <w:rsid w:val="00D0352B"/>
    <w:rsid w:val="00D03AAE"/>
    <w:rsid w:val="00D03D2C"/>
    <w:rsid w:val="00D0419A"/>
    <w:rsid w:val="00D042BE"/>
    <w:rsid w:val="00D04475"/>
    <w:rsid w:val="00D04B1F"/>
    <w:rsid w:val="00D04C58"/>
    <w:rsid w:val="00D04DFA"/>
    <w:rsid w:val="00D050CB"/>
    <w:rsid w:val="00D050D6"/>
    <w:rsid w:val="00D053C6"/>
    <w:rsid w:val="00D057E2"/>
    <w:rsid w:val="00D05B52"/>
    <w:rsid w:val="00D05B9E"/>
    <w:rsid w:val="00D06009"/>
    <w:rsid w:val="00D0631C"/>
    <w:rsid w:val="00D06473"/>
    <w:rsid w:val="00D0661F"/>
    <w:rsid w:val="00D06B3A"/>
    <w:rsid w:val="00D06FDB"/>
    <w:rsid w:val="00D06FE9"/>
    <w:rsid w:val="00D07D4C"/>
    <w:rsid w:val="00D10C80"/>
    <w:rsid w:val="00D10D67"/>
    <w:rsid w:val="00D1110C"/>
    <w:rsid w:val="00D11226"/>
    <w:rsid w:val="00D11324"/>
    <w:rsid w:val="00D11B90"/>
    <w:rsid w:val="00D11BE6"/>
    <w:rsid w:val="00D11F7F"/>
    <w:rsid w:val="00D122D4"/>
    <w:rsid w:val="00D12783"/>
    <w:rsid w:val="00D12EA4"/>
    <w:rsid w:val="00D12F2D"/>
    <w:rsid w:val="00D13304"/>
    <w:rsid w:val="00D1360E"/>
    <w:rsid w:val="00D13921"/>
    <w:rsid w:val="00D13A05"/>
    <w:rsid w:val="00D13C11"/>
    <w:rsid w:val="00D142D4"/>
    <w:rsid w:val="00D14368"/>
    <w:rsid w:val="00D1484A"/>
    <w:rsid w:val="00D14963"/>
    <w:rsid w:val="00D14AC2"/>
    <w:rsid w:val="00D14F68"/>
    <w:rsid w:val="00D15021"/>
    <w:rsid w:val="00D1515C"/>
    <w:rsid w:val="00D1516E"/>
    <w:rsid w:val="00D15278"/>
    <w:rsid w:val="00D154AD"/>
    <w:rsid w:val="00D15543"/>
    <w:rsid w:val="00D157BA"/>
    <w:rsid w:val="00D15846"/>
    <w:rsid w:val="00D159DB"/>
    <w:rsid w:val="00D159E5"/>
    <w:rsid w:val="00D15C6A"/>
    <w:rsid w:val="00D15DA4"/>
    <w:rsid w:val="00D15F93"/>
    <w:rsid w:val="00D162E9"/>
    <w:rsid w:val="00D166A7"/>
    <w:rsid w:val="00D16B21"/>
    <w:rsid w:val="00D16C53"/>
    <w:rsid w:val="00D16CD9"/>
    <w:rsid w:val="00D16D12"/>
    <w:rsid w:val="00D16D3E"/>
    <w:rsid w:val="00D1702F"/>
    <w:rsid w:val="00D17461"/>
    <w:rsid w:val="00D17938"/>
    <w:rsid w:val="00D17D3A"/>
    <w:rsid w:val="00D17EA4"/>
    <w:rsid w:val="00D201E5"/>
    <w:rsid w:val="00D20B54"/>
    <w:rsid w:val="00D20CBF"/>
    <w:rsid w:val="00D2129A"/>
    <w:rsid w:val="00D2156C"/>
    <w:rsid w:val="00D21777"/>
    <w:rsid w:val="00D22657"/>
    <w:rsid w:val="00D228EF"/>
    <w:rsid w:val="00D23153"/>
    <w:rsid w:val="00D231A5"/>
    <w:rsid w:val="00D23528"/>
    <w:rsid w:val="00D2355E"/>
    <w:rsid w:val="00D235AC"/>
    <w:rsid w:val="00D23798"/>
    <w:rsid w:val="00D24143"/>
    <w:rsid w:val="00D242E5"/>
    <w:rsid w:val="00D2439C"/>
    <w:rsid w:val="00D2464B"/>
    <w:rsid w:val="00D249AE"/>
    <w:rsid w:val="00D24AB3"/>
    <w:rsid w:val="00D24AE8"/>
    <w:rsid w:val="00D24CC3"/>
    <w:rsid w:val="00D24E0C"/>
    <w:rsid w:val="00D25019"/>
    <w:rsid w:val="00D250C7"/>
    <w:rsid w:val="00D25587"/>
    <w:rsid w:val="00D25628"/>
    <w:rsid w:val="00D25B00"/>
    <w:rsid w:val="00D25C20"/>
    <w:rsid w:val="00D25C8A"/>
    <w:rsid w:val="00D25CEC"/>
    <w:rsid w:val="00D260EF"/>
    <w:rsid w:val="00D261C6"/>
    <w:rsid w:val="00D2621D"/>
    <w:rsid w:val="00D26781"/>
    <w:rsid w:val="00D26BE5"/>
    <w:rsid w:val="00D26CA9"/>
    <w:rsid w:val="00D27B74"/>
    <w:rsid w:val="00D303EC"/>
    <w:rsid w:val="00D30428"/>
    <w:rsid w:val="00D30B3E"/>
    <w:rsid w:val="00D30BD8"/>
    <w:rsid w:val="00D30D9A"/>
    <w:rsid w:val="00D30DC5"/>
    <w:rsid w:val="00D3145D"/>
    <w:rsid w:val="00D31BED"/>
    <w:rsid w:val="00D31C0B"/>
    <w:rsid w:val="00D31D16"/>
    <w:rsid w:val="00D31DBD"/>
    <w:rsid w:val="00D325C3"/>
    <w:rsid w:val="00D326AC"/>
    <w:rsid w:val="00D3280C"/>
    <w:rsid w:val="00D3282E"/>
    <w:rsid w:val="00D32AA6"/>
    <w:rsid w:val="00D32EEA"/>
    <w:rsid w:val="00D32FB3"/>
    <w:rsid w:val="00D331C3"/>
    <w:rsid w:val="00D332E2"/>
    <w:rsid w:val="00D33982"/>
    <w:rsid w:val="00D33A1C"/>
    <w:rsid w:val="00D33B77"/>
    <w:rsid w:val="00D33D6A"/>
    <w:rsid w:val="00D33F1F"/>
    <w:rsid w:val="00D3433B"/>
    <w:rsid w:val="00D34436"/>
    <w:rsid w:val="00D3452B"/>
    <w:rsid w:val="00D3485C"/>
    <w:rsid w:val="00D3497B"/>
    <w:rsid w:val="00D34D32"/>
    <w:rsid w:val="00D34F5B"/>
    <w:rsid w:val="00D352B9"/>
    <w:rsid w:val="00D35696"/>
    <w:rsid w:val="00D35D78"/>
    <w:rsid w:val="00D35E67"/>
    <w:rsid w:val="00D35F69"/>
    <w:rsid w:val="00D362B9"/>
    <w:rsid w:val="00D36AF2"/>
    <w:rsid w:val="00D37072"/>
    <w:rsid w:val="00D373FF"/>
    <w:rsid w:val="00D374F2"/>
    <w:rsid w:val="00D37FC7"/>
    <w:rsid w:val="00D40959"/>
    <w:rsid w:val="00D40F62"/>
    <w:rsid w:val="00D414C8"/>
    <w:rsid w:val="00D4151B"/>
    <w:rsid w:val="00D41705"/>
    <w:rsid w:val="00D41879"/>
    <w:rsid w:val="00D418DE"/>
    <w:rsid w:val="00D4191F"/>
    <w:rsid w:val="00D41E06"/>
    <w:rsid w:val="00D4276C"/>
    <w:rsid w:val="00D429D4"/>
    <w:rsid w:val="00D4332E"/>
    <w:rsid w:val="00D43935"/>
    <w:rsid w:val="00D43BC1"/>
    <w:rsid w:val="00D445C9"/>
    <w:rsid w:val="00D445CF"/>
    <w:rsid w:val="00D44829"/>
    <w:rsid w:val="00D44B90"/>
    <w:rsid w:val="00D44BA5"/>
    <w:rsid w:val="00D44BDE"/>
    <w:rsid w:val="00D45148"/>
    <w:rsid w:val="00D453CB"/>
    <w:rsid w:val="00D45664"/>
    <w:rsid w:val="00D45A43"/>
    <w:rsid w:val="00D45AAA"/>
    <w:rsid w:val="00D46132"/>
    <w:rsid w:val="00D461A5"/>
    <w:rsid w:val="00D468B3"/>
    <w:rsid w:val="00D46A3D"/>
    <w:rsid w:val="00D46BC2"/>
    <w:rsid w:val="00D46C56"/>
    <w:rsid w:val="00D46CE7"/>
    <w:rsid w:val="00D46F31"/>
    <w:rsid w:val="00D46F8E"/>
    <w:rsid w:val="00D47096"/>
    <w:rsid w:val="00D470E7"/>
    <w:rsid w:val="00D472A7"/>
    <w:rsid w:val="00D4771F"/>
    <w:rsid w:val="00D47985"/>
    <w:rsid w:val="00D47A60"/>
    <w:rsid w:val="00D47A62"/>
    <w:rsid w:val="00D47CED"/>
    <w:rsid w:val="00D500B8"/>
    <w:rsid w:val="00D507C1"/>
    <w:rsid w:val="00D508FC"/>
    <w:rsid w:val="00D5155B"/>
    <w:rsid w:val="00D51B5B"/>
    <w:rsid w:val="00D52197"/>
    <w:rsid w:val="00D52224"/>
    <w:rsid w:val="00D52E22"/>
    <w:rsid w:val="00D53175"/>
    <w:rsid w:val="00D532C7"/>
    <w:rsid w:val="00D5331B"/>
    <w:rsid w:val="00D53474"/>
    <w:rsid w:val="00D535B6"/>
    <w:rsid w:val="00D53EDB"/>
    <w:rsid w:val="00D53EEF"/>
    <w:rsid w:val="00D54037"/>
    <w:rsid w:val="00D545FB"/>
    <w:rsid w:val="00D546C2"/>
    <w:rsid w:val="00D5480E"/>
    <w:rsid w:val="00D54BFD"/>
    <w:rsid w:val="00D5518B"/>
    <w:rsid w:val="00D55DF4"/>
    <w:rsid w:val="00D55FF3"/>
    <w:rsid w:val="00D5638C"/>
    <w:rsid w:val="00D5660A"/>
    <w:rsid w:val="00D5691D"/>
    <w:rsid w:val="00D56990"/>
    <w:rsid w:val="00D56B38"/>
    <w:rsid w:val="00D56D0D"/>
    <w:rsid w:val="00D56D9A"/>
    <w:rsid w:val="00D56DE7"/>
    <w:rsid w:val="00D56EC5"/>
    <w:rsid w:val="00D571E6"/>
    <w:rsid w:val="00D5787E"/>
    <w:rsid w:val="00D57C1D"/>
    <w:rsid w:val="00D57F5C"/>
    <w:rsid w:val="00D605E5"/>
    <w:rsid w:val="00D60E39"/>
    <w:rsid w:val="00D611FD"/>
    <w:rsid w:val="00D615FA"/>
    <w:rsid w:val="00D6199B"/>
    <w:rsid w:val="00D620A6"/>
    <w:rsid w:val="00D62515"/>
    <w:rsid w:val="00D6254A"/>
    <w:rsid w:val="00D6256C"/>
    <w:rsid w:val="00D62C24"/>
    <w:rsid w:val="00D62F9F"/>
    <w:rsid w:val="00D63044"/>
    <w:rsid w:val="00D6343B"/>
    <w:rsid w:val="00D634CE"/>
    <w:rsid w:val="00D63698"/>
    <w:rsid w:val="00D63ADE"/>
    <w:rsid w:val="00D63F3B"/>
    <w:rsid w:val="00D63F75"/>
    <w:rsid w:val="00D63F77"/>
    <w:rsid w:val="00D63FAB"/>
    <w:rsid w:val="00D64003"/>
    <w:rsid w:val="00D64C2E"/>
    <w:rsid w:val="00D65011"/>
    <w:rsid w:val="00D65458"/>
    <w:rsid w:val="00D65459"/>
    <w:rsid w:val="00D6559A"/>
    <w:rsid w:val="00D65D27"/>
    <w:rsid w:val="00D66120"/>
    <w:rsid w:val="00D661E4"/>
    <w:rsid w:val="00D66675"/>
    <w:rsid w:val="00D66C93"/>
    <w:rsid w:val="00D676FD"/>
    <w:rsid w:val="00D67B0D"/>
    <w:rsid w:val="00D67B90"/>
    <w:rsid w:val="00D67C53"/>
    <w:rsid w:val="00D67D5A"/>
    <w:rsid w:val="00D67E84"/>
    <w:rsid w:val="00D702EA"/>
    <w:rsid w:val="00D70434"/>
    <w:rsid w:val="00D705EA"/>
    <w:rsid w:val="00D7082F"/>
    <w:rsid w:val="00D70883"/>
    <w:rsid w:val="00D708DD"/>
    <w:rsid w:val="00D70A30"/>
    <w:rsid w:val="00D70FCA"/>
    <w:rsid w:val="00D70FD9"/>
    <w:rsid w:val="00D7160B"/>
    <w:rsid w:val="00D71805"/>
    <w:rsid w:val="00D71D73"/>
    <w:rsid w:val="00D723B1"/>
    <w:rsid w:val="00D72589"/>
    <w:rsid w:val="00D72875"/>
    <w:rsid w:val="00D72C53"/>
    <w:rsid w:val="00D72EFB"/>
    <w:rsid w:val="00D73101"/>
    <w:rsid w:val="00D733E2"/>
    <w:rsid w:val="00D7367D"/>
    <w:rsid w:val="00D73A65"/>
    <w:rsid w:val="00D74855"/>
    <w:rsid w:val="00D748C3"/>
    <w:rsid w:val="00D75032"/>
    <w:rsid w:val="00D7503D"/>
    <w:rsid w:val="00D75048"/>
    <w:rsid w:val="00D75074"/>
    <w:rsid w:val="00D754BD"/>
    <w:rsid w:val="00D75900"/>
    <w:rsid w:val="00D75A22"/>
    <w:rsid w:val="00D766DB"/>
    <w:rsid w:val="00D76B5E"/>
    <w:rsid w:val="00D76C18"/>
    <w:rsid w:val="00D76DE4"/>
    <w:rsid w:val="00D7769F"/>
    <w:rsid w:val="00D77737"/>
    <w:rsid w:val="00D80197"/>
    <w:rsid w:val="00D80713"/>
    <w:rsid w:val="00D80870"/>
    <w:rsid w:val="00D808E3"/>
    <w:rsid w:val="00D80904"/>
    <w:rsid w:val="00D80CCA"/>
    <w:rsid w:val="00D80D38"/>
    <w:rsid w:val="00D80ED2"/>
    <w:rsid w:val="00D80FD5"/>
    <w:rsid w:val="00D81080"/>
    <w:rsid w:val="00D8189D"/>
    <w:rsid w:val="00D81909"/>
    <w:rsid w:val="00D81A68"/>
    <w:rsid w:val="00D81AFB"/>
    <w:rsid w:val="00D820D6"/>
    <w:rsid w:val="00D82A3E"/>
    <w:rsid w:val="00D82BF1"/>
    <w:rsid w:val="00D83151"/>
    <w:rsid w:val="00D831B1"/>
    <w:rsid w:val="00D83840"/>
    <w:rsid w:val="00D83B76"/>
    <w:rsid w:val="00D83C3F"/>
    <w:rsid w:val="00D83C4F"/>
    <w:rsid w:val="00D8430A"/>
    <w:rsid w:val="00D849A8"/>
    <w:rsid w:val="00D84F40"/>
    <w:rsid w:val="00D84F71"/>
    <w:rsid w:val="00D8519D"/>
    <w:rsid w:val="00D85208"/>
    <w:rsid w:val="00D8539A"/>
    <w:rsid w:val="00D85538"/>
    <w:rsid w:val="00D859B2"/>
    <w:rsid w:val="00D85A0C"/>
    <w:rsid w:val="00D85AE5"/>
    <w:rsid w:val="00D85AE7"/>
    <w:rsid w:val="00D85D7C"/>
    <w:rsid w:val="00D8635B"/>
    <w:rsid w:val="00D8681E"/>
    <w:rsid w:val="00D868E8"/>
    <w:rsid w:val="00D86979"/>
    <w:rsid w:val="00D86A14"/>
    <w:rsid w:val="00D86B06"/>
    <w:rsid w:val="00D86D2E"/>
    <w:rsid w:val="00D86E08"/>
    <w:rsid w:val="00D86E0C"/>
    <w:rsid w:val="00D875D9"/>
    <w:rsid w:val="00D8781E"/>
    <w:rsid w:val="00D87A65"/>
    <w:rsid w:val="00D87B11"/>
    <w:rsid w:val="00D87DAA"/>
    <w:rsid w:val="00D87F9F"/>
    <w:rsid w:val="00D9016F"/>
    <w:rsid w:val="00D9026E"/>
    <w:rsid w:val="00D90301"/>
    <w:rsid w:val="00D904DB"/>
    <w:rsid w:val="00D906A6"/>
    <w:rsid w:val="00D908C7"/>
    <w:rsid w:val="00D909A4"/>
    <w:rsid w:val="00D90FFD"/>
    <w:rsid w:val="00D91400"/>
    <w:rsid w:val="00D91457"/>
    <w:rsid w:val="00D91648"/>
    <w:rsid w:val="00D91C1F"/>
    <w:rsid w:val="00D91E83"/>
    <w:rsid w:val="00D91FE8"/>
    <w:rsid w:val="00D921C3"/>
    <w:rsid w:val="00D92576"/>
    <w:rsid w:val="00D92ADE"/>
    <w:rsid w:val="00D92B66"/>
    <w:rsid w:val="00D93993"/>
    <w:rsid w:val="00D93B6A"/>
    <w:rsid w:val="00D93D33"/>
    <w:rsid w:val="00D93F58"/>
    <w:rsid w:val="00D940E1"/>
    <w:rsid w:val="00D944DB"/>
    <w:rsid w:val="00D94AE2"/>
    <w:rsid w:val="00D94E56"/>
    <w:rsid w:val="00D94FAD"/>
    <w:rsid w:val="00D95367"/>
    <w:rsid w:val="00D956E0"/>
    <w:rsid w:val="00D95A79"/>
    <w:rsid w:val="00D95BCA"/>
    <w:rsid w:val="00D95CC4"/>
    <w:rsid w:val="00D96054"/>
    <w:rsid w:val="00D960A1"/>
    <w:rsid w:val="00D96144"/>
    <w:rsid w:val="00D96250"/>
    <w:rsid w:val="00D9660F"/>
    <w:rsid w:val="00D9690A"/>
    <w:rsid w:val="00D96A2D"/>
    <w:rsid w:val="00D9762B"/>
    <w:rsid w:val="00D97DC3"/>
    <w:rsid w:val="00DA0397"/>
    <w:rsid w:val="00DA072E"/>
    <w:rsid w:val="00DA0930"/>
    <w:rsid w:val="00DA0AB0"/>
    <w:rsid w:val="00DA1180"/>
    <w:rsid w:val="00DA1345"/>
    <w:rsid w:val="00DA15CB"/>
    <w:rsid w:val="00DA16D2"/>
    <w:rsid w:val="00DA189E"/>
    <w:rsid w:val="00DA1952"/>
    <w:rsid w:val="00DA2078"/>
    <w:rsid w:val="00DA254F"/>
    <w:rsid w:val="00DA2801"/>
    <w:rsid w:val="00DA2B44"/>
    <w:rsid w:val="00DA2EBD"/>
    <w:rsid w:val="00DA2F34"/>
    <w:rsid w:val="00DA2F4F"/>
    <w:rsid w:val="00DA336C"/>
    <w:rsid w:val="00DA34F9"/>
    <w:rsid w:val="00DA3A94"/>
    <w:rsid w:val="00DA3C87"/>
    <w:rsid w:val="00DA3F9C"/>
    <w:rsid w:val="00DA4845"/>
    <w:rsid w:val="00DA4962"/>
    <w:rsid w:val="00DA4DAE"/>
    <w:rsid w:val="00DA5461"/>
    <w:rsid w:val="00DA5B8B"/>
    <w:rsid w:val="00DA5E42"/>
    <w:rsid w:val="00DA5EB9"/>
    <w:rsid w:val="00DA5F95"/>
    <w:rsid w:val="00DA6938"/>
    <w:rsid w:val="00DA6D2B"/>
    <w:rsid w:val="00DA6D95"/>
    <w:rsid w:val="00DA6DC1"/>
    <w:rsid w:val="00DA6F63"/>
    <w:rsid w:val="00DA70BD"/>
    <w:rsid w:val="00DA7153"/>
    <w:rsid w:val="00DA73A6"/>
    <w:rsid w:val="00DA7B48"/>
    <w:rsid w:val="00DB024C"/>
    <w:rsid w:val="00DB09F4"/>
    <w:rsid w:val="00DB0AAD"/>
    <w:rsid w:val="00DB0C0D"/>
    <w:rsid w:val="00DB127B"/>
    <w:rsid w:val="00DB1667"/>
    <w:rsid w:val="00DB1713"/>
    <w:rsid w:val="00DB1730"/>
    <w:rsid w:val="00DB1A51"/>
    <w:rsid w:val="00DB20B6"/>
    <w:rsid w:val="00DB22F0"/>
    <w:rsid w:val="00DB268B"/>
    <w:rsid w:val="00DB27FB"/>
    <w:rsid w:val="00DB3080"/>
    <w:rsid w:val="00DB31BE"/>
    <w:rsid w:val="00DB380F"/>
    <w:rsid w:val="00DB3933"/>
    <w:rsid w:val="00DB3A1B"/>
    <w:rsid w:val="00DB3AB8"/>
    <w:rsid w:val="00DB4093"/>
    <w:rsid w:val="00DB4508"/>
    <w:rsid w:val="00DB467B"/>
    <w:rsid w:val="00DB46A8"/>
    <w:rsid w:val="00DB487D"/>
    <w:rsid w:val="00DB4B78"/>
    <w:rsid w:val="00DB4B8C"/>
    <w:rsid w:val="00DB4F57"/>
    <w:rsid w:val="00DB5420"/>
    <w:rsid w:val="00DB57AD"/>
    <w:rsid w:val="00DB5C68"/>
    <w:rsid w:val="00DB6080"/>
    <w:rsid w:val="00DB6564"/>
    <w:rsid w:val="00DB7104"/>
    <w:rsid w:val="00DB7435"/>
    <w:rsid w:val="00DB74A2"/>
    <w:rsid w:val="00DB76FA"/>
    <w:rsid w:val="00DB7D7C"/>
    <w:rsid w:val="00DB7E3A"/>
    <w:rsid w:val="00DB7EB9"/>
    <w:rsid w:val="00DC038D"/>
    <w:rsid w:val="00DC0567"/>
    <w:rsid w:val="00DC067E"/>
    <w:rsid w:val="00DC0D63"/>
    <w:rsid w:val="00DC1131"/>
    <w:rsid w:val="00DC11C6"/>
    <w:rsid w:val="00DC140F"/>
    <w:rsid w:val="00DC1730"/>
    <w:rsid w:val="00DC20AC"/>
    <w:rsid w:val="00DC2E47"/>
    <w:rsid w:val="00DC4445"/>
    <w:rsid w:val="00DC4AB1"/>
    <w:rsid w:val="00DC5078"/>
    <w:rsid w:val="00DC57E4"/>
    <w:rsid w:val="00DC5D5A"/>
    <w:rsid w:val="00DC6036"/>
    <w:rsid w:val="00DC6129"/>
    <w:rsid w:val="00DC6462"/>
    <w:rsid w:val="00DC66EE"/>
    <w:rsid w:val="00DC6EDD"/>
    <w:rsid w:val="00DC764E"/>
    <w:rsid w:val="00DC76B1"/>
    <w:rsid w:val="00DC7DC1"/>
    <w:rsid w:val="00DC7FD4"/>
    <w:rsid w:val="00DD0679"/>
    <w:rsid w:val="00DD07EC"/>
    <w:rsid w:val="00DD0B33"/>
    <w:rsid w:val="00DD1040"/>
    <w:rsid w:val="00DD1329"/>
    <w:rsid w:val="00DD153D"/>
    <w:rsid w:val="00DD19C9"/>
    <w:rsid w:val="00DD1CDC"/>
    <w:rsid w:val="00DD1E0B"/>
    <w:rsid w:val="00DD1F05"/>
    <w:rsid w:val="00DD21CD"/>
    <w:rsid w:val="00DD242E"/>
    <w:rsid w:val="00DD24DD"/>
    <w:rsid w:val="00DD254A"/>
    <w:rsid w:val="00DD2777"/>
    <w:rsid w:val="00DD28C2"/>
    <w:rsid w:val="00DD296F"/>
    <w:rsid w:val="00DD2EA3"/>
    <w:rsid w:val="00DD2EF7"/>
    <w:rsid w:val="00DD30F5"/>
    <w:rsid w:val="00DD35EF"/>
    <w:rsid w:val="00DD366A"/>
    <w:rsid w:val="00DD36F3"/>
    <w:rsid w:val="00DD3748"/>
    <w:rsid w:val="00DD3AE5"/>
    <w:rsid w:val="00DD3BC0"/>
    <w:rsid w:val="00DD3CE6"/>
    <w:rsid w:val="00DD3E51"/>
    <w:rsid w:val="00DD447A"/>
    <w:rsid w:val="00DD4DE2"/>
    <w:rsid w:val="00DD4E26"/>
    <w:rsid w:val="00DD5005"/>
    <w:rsid w:val="00DD5132"/>
    <w:rsid w:val="00DD57E7"/>
    <w:rsid w:val="00DD5CF7"/>
    <w:rsid w:val="00DD5D57"/>
    <w:rsid w:val="00DD5D5E"/>
    <w:rsid w:val="00DD61D1"/>
    <w:rsid w:val="00DD6526"/>
    <w:rsid w:val="00DD666C"/>
    <w:rsid w:val="00DD6BCC"/>
    <w:rsid w:val="00DD6BEF"/>
    <w:rsid w:val="00DD6E43"/>
    <w:rsid w:val="00DD710F"/>
    <w:rsid w:val="00DD7D8C"/>
    <w:rsid w:val="00DE002B"/>
    <w:rsid w:val="00DE020E"/>
    <w:rsid w:val="00DE0284"/>
    <w:rsid w:val="00DE04A7"/>
    <w:rsid w:val="00DE052E"/>
    <w:rsid w:val="00DE05FE"/>
    <w:rsid w:val="00DE0942"/>
    <w:rsid w:val="00DE0A3B"/>
    <w:rsid w:val="00DE0B79"/>
    <w:rsid w:val="00DE0C95"/>
    <w:rsid w:val="00DE122B"/>
    <w:rsid w:val="00DE169B"/>
    <w:rsid w:val="00DE1765"/>
    <w:rsid w:val="00DE1783"/>
    <w:rsid w:val="00DE1791"/>
    <w:rsid w:val="00DE19D1"/>
    <w:rsid w:val="00DE1F1C"/>
    <w:rsid w:val="00DE2475"/>
    <w:rsid w:val="00DE2514"/>
    <w:rsid w:val="00DE25BC"/>
    <w:rsid w:val="00DE2994"/>
    <w:rsid w:val="00DE3506"/>
    <w:rsid w:val="00DE35B4"/>
    <w:rsid w:val="00DE3915"/>
    <w:rsid w:val="00DE3D20"/>
    <w:rsid w:val="00DE423C"/>
    <w:rsid w:val="00DE4DB6"/>
    <w:rsid w:val="00DE4F9F"/>
    <w:rsid w:val="00DE5067"/>
    <w:rsid w:val="00DE5D8E"/>
    <w:rsid w:val="00DE5E6D"/>
    <w:rsid w:val="00DE6014"/>
    <w:rsid w:val="00DE62E3"/>
    <w:rsid w:val="00DE6667"/>
    <w:rsid w:val="00DE6CFD"/>
    <w:rsid w:val="00DE730F"/>
    <w:rsid w:val="00DE77F5"/>
    <w:rsid w:val="00DE797D"/>
    <w:rsid w:val="00DE7D4C"/>
    <w:rsid w:val="00DE7F1F"/>
    <w:rsid w:val="00DF0468"/>
    <w:rsid w:val="00DF053D"/>
    <w:rsid w:val="00DF05FB"/>
    <w:rsid w:val="00DF0B9B"/>
    <w:rsid w:val="00DF0E2C"/>
    <w:rsid w:val="00DF1295"/>
    <w:rsid w:val="00DF12DB"/>
    <w:rsid w:val="00DF138F"/>
    <w:rsid w:val="00DF14EC"/>
    <w:rsid w:val="00DF18A0"/>
    <w:rsid w:val="00DF1941"/>
    <w:rsid w:val="00DF2314"/>
    <w:rsid w:val="00DF23D0"/>
    <w:rsid w:val="00DF27B0"/>
    <w:rsid w:val="00DF2DFB"/>
    <w:rsid w:val="00DF2F39"/>
    <w:rsid w:val="00DF3180"/>
    <w:rsid w:val="00DF38E3"/>
    <w:rsid w:val="00DF3BCA"/>
    <w:rsid w:val="00DF3CCB"/>
    <w:rsid w:val="00DF41B8"/>
    <w:rsid w:val="00DF42D0"/>
    <w:rsid w:val="00DF435E"/>
    <w:rsid w:val="00DF4553"/>
    <w:rsid w:val="00DF47A2"/>
    <w:rsid w:val="00DF4842"/>
    <w:rsid w:val="00DF4948"/>
    <w:rsid w:val="00DF4FA1"/>
    <w:rsid w:val="00DF5154"/>
    <w:rsid w:val="00DF5611"/>
    <w:rsid w:val="00DF5644"/>
    <w:rsid w:val="00DF5F55"/>
    <w:rsid w:val="00DF65CD"/>
    <w:rsid w:val="00DF6F68"/>
    <w:rsid w:val="00DF6F8D"/>
    <w:rsid w:val="00DF6F9C"/>
    <w:rsid w:val="00DF7101"/>
    <w:rsid w:val="00DF729E"/>
    <w:rsid w:val="00DF7AEE"/>
    <w:rsid w:val="00DF7B1E"/>
    <w:rsid w:val="00DF7C45"/>
    <w:rsid w:val="00DF7C8F"/>
    <w:rsid w:val="00E00525"/>
    <w:rsid w:val="00E00A01"/>
    <w:rsid w:val="00E01358"/>
    <w:rsid w:val="00E017B5"/>
    <w:rsid w:val="00E0194E"/>
    <w:rsid w:val="00E01F3E"/>
    <w:rsid w:val="00E02063"/>
    <w:rsid w:val="00E022BF"/>
    <w:rsid w:val="00E02556"/>
    <w:rsid w:val="00E02EA5"/>
    <w:rsid w:val="00E02F62"/>
    <w:rsid w:val="00E02F67"/>
    <w:rsid w:val="00E03234"/>
    <w:rsid w:val="00E0378D"/>
    <w:rsid w:val="00E03A54"/>
    <w:rsid w:val="00E03C8D"/>
    <w:rsid w:val="00E0415D"/>
    <w:rsid w:val="00E042C7"/>
    <w:rsid w:val="00E0469D"/>
    <w:rsid w:val="00E048D5"/>
    <w:rsid w:val="00E04937"/>
    <w:rsid w:val="00E04E88"/>
    <w:rsid w:val="00E053AE"/>
    <w:rsid w:val="00E053CB"/>
    <w:rsid w:val="00E05490"/>
    <w:rsid w:val="00E05523"/>
    <w:rsid w:val="00E0568A"/>
    <w:rsid w:val="00E05BAB"/>
    <w:rsid w:val="00E05F98"/>
    <w:rsid w:val="00E061F3"/>
    <w:rsid w:val="00E06202"/>
    <w:rsid w:val="00E064FF"/>
    <w:rsid w:val="00E0678D"/>
    <w:rsid w:val="00E067A0"/>
    <w:rsid w:val="00E06FB0"/>
    <w:rsid w:val="00E0716B"/>
    <w:rsid w:val="00E07760"/>
    <w:rsid w:val="00E078C8"/>
    <w:rsid w:val="00E0794E"/>
    <w:rsid w:val="00E07B31"/>
    <w:rsid w:val="00E07C49"/>
    <w:rsid w:val="00E106A9"/>
    <w:rsid w:val="00E107B0"/>
    <w:rsid w:val="00E10C41"/>
    <w:rsid w:val="00E10C85"/>
    <w:rsid w:val="00E10FDC"/>
    <w:rsid w:val="00E116EA"/>
    <w:rsid w:val="00E117A7"/>
    <w:rsid w:val="00E11900"/>
    <w:rsid w:val="00E11F5E"/>
    <w:rsid w:val="00E12163"/>
    <w:rsid w:val="00E12541"/>
    <w:rsid w:val="00E1274A"/>
    <w:rsid w:val="00E130BB"/>
    <w:rsid w:val="00E131D2"/>
    <w:rsid w:val="00E13833"/>
    <w:rsid w:val="00E139E1"/>
    <w:rsid w:val="00E13BDF"/>
    <w:rsid w:val="00E13DCA"/>
    <w:rsid w:val="00E143B2"/>
    <w:rsid w:val="00E14466"/>
    <w:rsid w:val="00E14799"/>
    <w:rsid w:val="00E14FEB"/>
    <w:rsid w:val="00E15036"/>
    <w:rsid w:val="00E158A6"/>
    <w:rsid w:val="00E15C54"/>
    <w:rsid w:val="00E15F85"/>
    <w:rsid w:val="00E16061"/>
    <w:rsid w:val="00E164A2"/>
    <w:rsid w:val="00E16879"/>
    <w:rsid w:val="00E169DF"/>
    <w:rsid w:val="00E16C09"/>
    <w:rsid w:val="00E17421"/>
    <w:rsid w:val="00E17700"/>
    <w:rsid w:val="00E20089"/>
    <w:rsid w:val="00E20356"/>
    <w:rsid w:val="00E205B3"/>
    <w:rsid w:val="00E206DE"/>
    <w:rsid w:val="00E20A0C"/>
    <w:rsid w:val="00E20A41"/>
    <w:rsid w:val="00E20CC7"/>
    <w:rsid w:val="00E20E9C"/>
    <w:rsid w:val="00E214D7"/>
    <w:rsid w:val="00E21802"/>
    <w:rsid w:val="00E21BCC"/>
    <w:rsid w:val="00E21EF1"/>
    <w:rsid w:val="00E2216D"/>
    <w:rsid w:val="00E2259C"/>
    <w:rsid w:val="00E22E12"/>
    <w:rsid w:val="00E23AEE"/>
    <w:rsid w:val="00E23E49"/>
    <w:rsid w:val="00E23FB5"/>
    <w:rsid w:val="00E24146"/>
    <w:rsid w:val="00E24747"/>
    <w:rsid w:val="00E24882"/>
    <w:rsid w:val="00E24995"/>
    <w:rsid w:val="00E250B7"/>
    <w:rsid w:val="00E250F8"/>
    <w:rsid w:val="00E2528F"/>
    <w:rsid w:val="00E254EB"/>
    <w:rsid w:val="00E25E29"/>
    <w:rsid w:val="00E25E52"/>
    <w:rsid w:val="00E2604C"/>
    <w:rsid w:val="00E264EA"/>
    <w:rsid w:val="00E27254"/>
    <w:rsid w:val="00E273B4"/>
    <w:rsid w:val="00E2747B"/>
    <w:rsid w:val="00E27A69"/>
    <w:rsid w:val="00E27A9F"/>
    <w:rsid w:val="00E3025B"/>
    <w:rsid w:val="00E3026E"/>
    <w:rsid w:val="00E3054B"/>
    <w:rsid w:val="00E30C89"/>
    <w:rsid w:val="00E3112F"/>
    <w:rsid w:val="00E31356"/>
    <w:rsid w:val="00E3140A"/>
    <w:rsid w:val="00E31420"/>
    <w:rsid w:val="00E31BD0"/>
    <w:rsid w:val="00E3207F"/>
    <w:rsid w:val="00E32547"/>
    <w:rsid w:val="00E32FC8"/>
    <w:rsid w:val="00E330F5"/>
    <w:rsid w:val="00E33352"/>
    <w:rsid w:val="00E336E4"/>
    <w:rsid w:val="00E33B3C"/>
    <w:rsid w:val="00E34795"/>
    <w:rsid w:val="00E34821"/>
    <w:rsid w:val="00E34CE9"/>
    <w:rsid w:val="00E34EF5"/>
    <w:rsid w:val="00E352F0"/>
    <w:rsid w:val="00E3531B"/>
    <w:rsid w:val="00E3571B"/>
    <w:rsid w:val="00E358A5"/>
    <w:rsid w:val="00E35E06"/>
    <w:rsid w:val="00E35F35"/>
    <w:rsid w:val="00E36298"/>
    <w:rsid w:val="00E367EC"/>
    <w:rsid w:val="00E36B72"/>
    <w:rsid w:val="00E36FDD"/>
    <w:rsid w:val="00E36FF6"/>
    <w:rsid w:val="00E371B6"/>
    <w:rsid w:val="00E37406"/>
    <w:rsid w:val="00E378EC"/>
    <w:rsid w:val="00E37A93"/>
    <w:rsid w:val="00E4078A"/>
    <w:rsid w:val="00E40CAA"/>
    <w:rsid w:val="00E412D5"/>
    <w:rsid w:val="00E4150F"/>
    <w:rsid w:val="00E417E0"/>
    <w:rsid w:val="00E41885"/>
    <w:rsid w:val="00E41936"/>
    <w:rsid w:val="00E41A01"/>
    <w:rsid w:val="00E41AA3"/>
    <w:rsid w:val="00E41E18"/>
    <w:rsid w:val="00E42449"/>
    <w:rsid w:val="00E42691"/>
    <w:rsid w:val="00E4309A"/>
    <w:rsid w:val="00E43681"/>
    <w:rsid w:val="00E43789"/>
    <w:rsid w:val="00E43C6E"/>
    <w:rsid w:val="00E43E65"/>
    <w:rsid w:val="00E44053"/>
    <w:rsid w:val="00E4421F"/>
    <w:rsid w:val="00E44B1F"/>
    <w:rsid w:val="00E44D53"/>
    <w:rsid w:val="00E44E8B"/>
    <w:rsid w:val="00E451BF"/>
    <w:rsid w:val="00E452BC"/>
    <w:rsid w:val="00E45387"/>
    <w:rsid w:val="00E4552A"/>
    <w:rsid w:val="00E45F48"/>
    <w:rsid w:val="00E4647E"/>
    <w:rsid w:val="00E46609"/>
    <w:rsid w:val="00E46E04"/>
    <w:rsid w:val="00E470C2"/>
    <w:rsid w:val="00E47152"/>
    <w:rsid w:val="00E47786"/>
    <w:rsid w:val="00E50198"/>
    <w:rsid w:val="00E5028A"/>
    <w:rsid w:val="00E503D7"/>
    <w:rsid w:val="00E506F2"/>
    <w:rsid w:val="00E509CF"/>
    <w:rsid w:val="00E50C13"/>
    <w:rsid w:val="00E50F3D"/>
    <w:rsid w:val="00E5183A"/>
    <w:rsid w:val="00E5184A"/>
    <w:rsid w:val="00E519A5"/>
    <w:rsid w:val="00E51F05"/>
    <w:rsid w:val="00E524A2"/>
    <w:rsid w:val="00E52547"/>
    <w:rsid w:val="00E52D76"/>
    <w:rsid w:val="00E52E06"/>
    <w:rsid w:val="00E53283"/>
    <w:rsid w:val="00E5337A"/>
    <w:rsid w:val="00E53558"/>
    <w:rsid w:val="00E53559"/>
    <w:rsid w:val="00E53FE8"/>
    <w:rsid w:val="00E54165"/>
    <w:rsid w:val="00E54219"/>
    <w:rsid w:val="00E54496"/>
    <w:rsid w:val="00E545CE"/>
    <w:rsid w:val="00E548C9"/>
    <w:rsid w:val="00E553E4"/>
    <w:rsid w:val="00E5564D"/>
    <w:rsid w:val="00E560B3"/>
    <w:rsid w:val="00E56470"/>
    <w:rsid w:val="00E56C56"/>
    <w:rsid w:val="00E56C7F"/>
    <w:rsid w:val="00E56FC7"/>
    <w:rsid w:val="00E574E9"/>
    <w:rsid w:val="00E60069"/>
    <w:rsid w:val="00E60225"/>
    <w:rsid w:val="00E60A08"/>
    <w:rsid w:val="00E60FAB"/>
    <w:rsid w:val="00E614DB"/>
    <w:rsid w:val="00E61694"/>
    <w:rsid w:val="00E61A86"/>
    <w:rsid w:val="00E61E8C"/>
    <w:rsid w:val="00E61E94"/>
    <w:rsid w:val="00E61F90"/>
    <w:rsid w:val="00E622D2"/>
    <w:rsid w:val="00E6231F"/>
    <w:rsid w:val="00E62474"/>
    <w:rsid w:val="00E62C56"/>
    <w:rsid w:val="00E62D4C"/>
    <w:rsid w:val="00E62FEB"/>
    <w:rsid w:val="00E63B6E"/>
    <w:rsid w:val="00E63FCE"/>
    <w:rsid w:val="00E6490A"/>
    <w:rsid w:val="00E6497C"/>
    <w:rsid w:val="00E650B7"/>
    <w:rsid w:val="00E652C8"/>
    <w:rsid w:val="00E653CF"/>
    <w:rsid w:val="00E654CE"/>
    <w:rsid w:val="00E654FE"/>
    <w:rsid w:val="00E65A40"/>
    <w:rsid w:val="00E6623D"/>
    <w:rsid w:val="00E665ED"/>
    <w:rsid w:val="00E66D27"/>
    <w:rsid w:val="00E6702A"/>
    <w:rsid w:val="00E67119"/>
    <w:rsid w:val="00E675D9"/>
    <w:rsid w:val="00E67951"/>
    <w:rsid w:val="00E70413"/>
    <w:rsid w:val="00E70730"/>
    <w:rsid w:val="00E709FB"/>
    <w:rsid w:val="00E70BF5"/>
    <w:rsid w:val="00E70BF8"/>
    <w:rsid w:val="00E717ED"/>
    <w:rsid w:val="00E71BBE"/>
    <w:rsid w:val="00E726AB"/>
    <w:rsid w:val="00E72936"/>
    <w:rsid w:val="00E72B11"/>
    <w:rsid w:val="00E72D67"/>
    <w:rsid w:val="00E732BA"/>
    <w:rsid w:val="00E73429"/>
    <w:rsid w:val="00E73440"/>
    <w:rsid w:val="00E7369D"/>
    <w:rsid w:val="00E736EB"/>
    <w:rsid w:val="00E737D1"/>
    <w:rsid w:val="00E739A0"/>
    <w:rsid w:val="00E74825"/>
    <w:rsid w:val="00E74953"/>
    <w:rsid w:val="00E74B0A"/>
    <w:rsid w:val="00E74E40"/>
    <w:rsid w:val="00E74F16"/>
    <w:rsid w:val="00E75962"/>
    <w:rsid w:val="00E75C93"/>
    <w:rsid w:val="00E763CF"/>
    <w:rsid w:val="00E76871"/>
    <w:rsid w:val="00E76C13"/>
    <w:rsid w:val="00E76DA2"/>
    <w:rsid w:val="00E76F4F"/>
    <w:rsid w:val="00E7749F"/>
    <w:rsid w:val="00E77957"/>
    <w:rsid w:val="00E800DE"/>
    <w:rsid w:val="00E8094A"/>
    <w:rsid w:val="00E80964"/>
    <w:rsid w:val="00E80AAF"/>
    <w:rsid w:val="00E81288"/>
    <w:rsid w:val="00E813FC"/>
    <w:rsid w:val="00E814EA"/>
    <w:rsid w:val="00E81671"/>
    <w:rsid w:val="00E8192D"/>
    <w:rsid w:val="00E81FF7"/>
    <w:rsid w:val="00E82208"/>
    <w:rsid w:val="00E82254"/>
    <w:rsid w:val="00E82884"/>
    <w:rsid w:val="00E8291F"/>
    <w:rsid w:val="00E8305E"/>
    <w:rsid w:val="00E83827"/>
    <w:rsid w:val="00E83923"/>
    <w:rsid w:val="00E839FD"/>
    <w:rsid w:val="00E83F45"/>
    <w:rsid w:val="00E84132"/>
    <w:rsid w:val="00E84232"/>
    <w:rsid w:val="00E84344"/>
    <w:rsid w:val="00E843CE"/>
    <w:rsid w:val="00E84636"/>
    <w:rsid w:val="00E84660"/>
    <w:rsid w:val="00E84BB2"/>
    <w:rsid w:val="00E84CDC"/>
    <w:rsid w:val="00E84CDD"/>
    <w:rsid w:val="00E84D09"/>
    <w:rsid w:val="00E84F42"/>
    <w:rsid w:val="00E84F68"/>
    <w:rsid w:val="00E84FBD"/>
    <w:rsid w:val="00E850C9"/>
    <w:rsid w:val="00E85238"/>
    <w:rsid w:val="00E8578D"/>
    <w:rsid w:val="00E85B87"/>
    <w:rsid w:val="00E85B8C"/>
    <w:rsid w:val="00E85F12"/>
    <w:rsid w:val="00E86806"/>
    <w:rsid w:val="00E86817"/>
    <w:rsid w:val="00E86B94"/>
    <w:rsid w:val="00E873BC"/>
    <w:rsid w:val="00E8764B"/>
    <w:rsid w:val="00E87CE2"/>
    <w:rsid w:val="00E87EFA"/>
    <w:rsid w:val="00E9031F"/>
    <w:rsid w:val="00E90DFF"/>
    <w:rsid w:val="00E90F2C"/>
    <w:rsid w:val="00E91215"/>
    <w:rsid w:val="00E913E0"/>
    <w:rsid w:val="00E9154F"/>
    <w:rsid w:val="00E92131"/>
    <w:rsid w:val="00E92A3A"/>
    <w:rsid w:val="00E92C16"/>
    <w:rsid w:val="00E92E79"/>
    <w:rsid w:val="00E9351D"/>
    <w:rsid w:val="00E93C07"/>
    <w:rsid w:val="00E93D86"/>
    <w:rsid w:val="00E950F3"/>
    <w:rsid w:val="00E951A1"/>
    <w:rsid w:val="00E9554F"/>
    <w:rsid w:val="00E95804"/>
    <w:rsid w:val="00E95C05"/>
    <w:rsid w:val="00E95DC3"/>
    <w:rsid w:val="00E96062"/>
    <w:rsid w:val="00E965B8"/>
    <w:rsid w:val="00E96655"/>
    <w:rsid w:val="00E96771"/>
    <w:rsid w:val="00E96EBD"/>
    <w:rsid w:val="00E97409"/>
    <w:rsid w:val="00E977DE"/>
    <w:rsid w:val="00E9790A"/>
    <w:rsid w:val="00E97A62"/>
    <w:rsid w:val="00E97CA1"/>
    <w:rsid w:val="00E97E3E"/>
    <w:rsid w:val="00E97E75"/>
    <w:rsid w:val="00EA0011"/>
    <w:rsid w:val="00EA00D8"/>
    <w:rsid w:val="00EA016B"/>
    <w:rsid w:val="00EA03A7"/>
    <w:rsid w:val="00EA03D0"/>
    <w:rsid w:val="00EA0443"/>
    <w:rsid w:val="00EA07ED"/>
    <w:rsid w:val="00EA08C3"/>
    <w:rsid w:val="00EA0A60"/>
    <w:rsid w:val="00EA0CD6"/>
    <w:rsid w:val="00EA16CD"/>
    <w:rsid w:val="00EA197C"/>
    <w:rsid w:val="00EA1F5A"/>
    <w:rsid w:val="00EA2871"/>
    <w:rsid w:val="00EA2A1B"/>
    <w:rsid w:val="00EA2DCF"/>
    <w:rsid w:val="00EA2EC1"/>
    <w:rsid w:val="00EA3486"/>
    <w:rsid w:val="00EA37D6"/>
    <w:rsid w:val="00EA413F"/>
    <w:rsid w:val="00EA4585"/>
    <w:rsid w:val="00EA47E2"/>
    <w:rsid w:val="00EA53DE"/>
    <w:rsid w:val="00EA54A6"/>
    <w:rsid w:val="00EA54F6"/>
    <w:rsid w:val="00EA5BA4"/>
    <w:rsid w:val="00EA5C4A"/>
    <w:rsid w:val="00EA5E83"/>
    <w:rsid w:val="00EA5F0B"/>
    <w:rsid w:val="00EA6157"/>
    <w:rsid w:val="00EA6229"/>
    <w:rsid w:val="00EA633B"/>
    <w:rsid w:val="00EA63A8"/>
    <w:rsid w:val="00EA70C5"/>
    <w:rsid w:val="00EA765D"/>
    <w:rsid w:val="00EA783D"/>
    <w:rsid w:val="00EA785F"/>
    <w:rsid w:val="00EA79D1"/>
    <w:rsid w:val="00EA7AC9"/>
    <w:rsid w:val="00EA7C86"/>
    <w:rsid w:val="00EA7C94"/>
    <w:rsid w:val="00EB07BA"/>
    <w:rsid w:val="00EB082A"/>
    <w:rsid w:val="00EB08A0"/>
    <w:rsid w:val="00EB0C57"/>
    <w:rsid w:val="00EB0D2B"/>
    <w:rsid w:val="00EB10C5"/>
    <w:rsid w:val="00EB1125"/>
    <w:rsid w:val="00EB1573"/>
    <w:rsid w:val="00EB16D3"/>
    <w:rsid w:val="00EB193F"/>
    <w:rsid w:val="00EB1B40"/>
    <w:rsid w:val="00EB2031"/>
    <w:rsid w:val="00EB214D"/>
    <w:rsid w:val="00EB242E"/>
    <w:rsid w:val="00EB26A9"/>
    <w:rsid w:val="00EB2748"/>
    <w:rsid w:val="00EB2BBA"/>
    <w:rsid w:val="00EB2BD7"/>
    <w:rsid w:val="00EB2BE6"/>
    <w:rsid w:val="00EB30A6"/>
    <w:rsid w:val="00EB312D"/>
    <w:rsid w:val="00EB3175"/>
    <w:rsid w:val="00EB3520"/>
    <w:rsid w:val="00EB3A43"/>
    <w:rsid w:val="00EB3F2B"/>
    <w:rsid w:val="00EB3F3C"/>
    <w:rsid w:val="00EB421D"/>
    <w:rsid w:val="00EB43B7"/>
    <w:rsid w:val="00EB4479"/>
    <w:rsid w:val="00EB4857"/>
    <w:rsid w:val="00EB4AAF"/>
    <w:rsid w:val="00EB4B56"/>
    <w:rsid w:val="00EB51BA"/>
    <w:rsid w:val="00EB52A3"/>
    <w:rsid w:val="00EB53F2"/>
    <w:rsid w:val="00EB54DF"/>
    <w:rsid w:val="00EB5509"/>
    <w:rsid w:val="00EB561C"/>
    <w:rsid w:val="00EB5741"/>
    <w:rsid w:val="00EB5A45"/>
    <w:rsid w:val="00EB5E1F"/>
    <w:rsid w:val="00EB5FF7"/>
    <w:rsid w:val="00EB62A9"/>
    <w:rsid w:val="00EB6DB0"/>
    <w:rsid w:val="00EB7191"/>
    <w:rsid w:val="00EB7482"/>
    <w:rsid w:val="00EB79A8"/>
    <w:rsid w:val="00EC0223"/>
    <w:rsid w:val="00EC0C6C"/>
    <w:rsid w:val="00EC0F80"/>
    <w:rsid w:val="00EC1075"/>
    <w:rsid w:val="00EC10D8"/>
    <w:rsid w:val="00EC11E7"/>
    <w:rsid w:val="00EC1357"/>
    <w:rsid w:val="00EC13FB"/>
    <w:rsid w:val="00EC159F"/>
    <w:rsid w:val="00EC17C9"/>
    <w:rsid w:val="00EC1B58"/>
    <w:rsid w:val="00EC1CE5"/>
    <w:rsid w:val="00EC1D5F"/>
    <w:rsid w:val="00EC1F85"/>
    <w:rsid w:val="00EC2091"/>
    <w:rsid w:val="00EC21F3"/>
    <w:rsid w:val="00EC27FE"/>
    <w:rsid w:val="00EC2B98"/>
    <w:rsid w:val="00EC2CF3"/>
    <w:rsid w:val="00EC3381"/>
    <w:rsid w:val="00EC352F"/>
    <w:rsid w:val="00EC36B7"/>
    <w:rsid w:val="00EC38D7"/>
    <w:rsid w:val="00EC38F7"/>
    <w:rsid w:val="00EC39E5"/>
    <w:rsid w:val="00EC3C95"/>
    <w:rsid w:val="00EC3F8F"/>
    <w:rsid w:val="00EC4045"/>
    <w:rsid w:val="00EC4113"/>
    <w:rsid w:val="00EC4168"/>
    <w:rsid w:val="00EC4241"/>
    <w:rsid w:val="00EC464A"/>
    <w:rsid w:val="00EC4783"/>
    <w:rsid w:val="00EC48BB"/>
    <w:rsid w:val="00EC4FCB"/>
    <w:rsid w:val="00EC520F"/>
    <w:rsid w:val="00EC532B"/>
    <w:rsid w:val="00EC5758"/>
    <w:rsid w:val="00EC58A2"/>
    <w:rsid w:val="00EC6419"/>
    <w:rsid w:val="00EC6709"/>
    <w:rsid w:val="00EC67C6"/>
    <w:rsid w:val="00EC6DC6"/>
    <w:rsid w:val="00EC733B"/>
    <w:rsid w:val="00ED02CF"/>
    <w:rsid w:val="00ED0892"/>
    <w:rsid w:val="00ED0CB4"/>
    <w:rsid w:val="00ED100F"/>
    <w:rsid w:val="00ED1EB8"/>
    <w:rsid w:val="00ED1F1E"/>
    <w:rsid w:val="00ED1F30"/>
    <w:rsid w:val="00ED1F5D"/>
    <w:rsid w:val="00ED2425"/>
    <w:rsid w:val="00ED28AB"/>
    <w:rsid w:val="00ED28EA"/>
    <w:rsid w:val="00ED2AEA"/>
    <w:rsid w:val="00ED2FEA"/>
    <w:rsid w:val="00ED3021"/>
    <w:rsid w:val="00ED3382"/>
    <w:rsid w:val="00ED356F"/>
    <w:rsid w:val="00ED3643"/>
    <w:rsid w:val="00ED36C4"/>
    <w:rsid w:val="00ED36F7"/>
    <w:rsid w:val="00ED38AD"/>
    <w:rsid w:val="00ED3DB9"/>
    <w:rsid w:val="00ED401B"/>
    <w:rsid w:val="00ED4138"/>
    <w:rsid w:val="00ED48B6"/>
    <w:rsid w:val="00ED5340"/>
    <w:rsid w:val="00ED5C4A"/>
    <w:rsid w:val="00ED62BC"/>
    <w:rsid w:val="00ED6D58"/>
    <w:rsid w:val="00ED6EE6"/>
    <w:rsid w:val="00ED72F2"/>
    <w:rsid w:val="00ED74F2"/>
    <w:rsid w:val="00ED7766"/>
    <w:rsid w:val="00ED7B7D"/>
    <w:rsid w:val="00EE0117"/>
    <w:rsid w:val="00EE0280"/>
    <w:rsid w:val="00EE052C"/>
    <w:rsid w:val="00EE0F9E"/>
    <w:rsid w:val="00EE185E"/>
    <w:rsid w:val="00EE191A"/>
    <w:rsid w:val="00EE1A4D"/>
    <w:rsid w:val="00EE1DCE"/>
    <w:rsid w:val="00EE1F4A"/>
    <w:rsid w:val="00EE2011"/>
    <w:rsid w:val="00EE212C"/>
    <w:rsid w:val="00EE26A4"/>
    <w:rsid w:val="00EE29E3"/>
    <w:rsid w:val="00EE2A5B"/>
    <w:rsid w:val="00EE2B56"/>
    <w:rsid w:val="00EE2C6C"/>
    <w:rsid w:val="00EE2D2C"/>
    <w:rsid w:val="00EE2DE3"/>
    <w:rsid w:val="00EE32BD"/>
    <w:rsid w:val="00EE35EA"/>
    <w:rsid w:val="00EE3E79"/>
    <w:rsid w:val="00EE3F2A"/>
    <w:rsid w:val="00EE3F7A"/>
    <w:rsid w:val="00EE427B"/>
    <w:rsid w:val="00EE45A9"/>
    <w:rsid w:val="00EE4AAA"/>
    <w:rsid w:val="00EE4DA4"/>
    <w:rsid w:val="00EE5134"/>
    <w:rsid w:val="00EE5194"/>
    <w:rsid w:val="00EE5C6C"/>
    <w:rsid w:val="00EE5DA1"/>
    <w:rsid w:val="00EE5E70"/>
    <w:rsid w:val="00EE6060"/>
    <w:rsid w:val="00EE6494"/>
    <w:rsid w:val="00EE6C8F"/>
    <w:rsid w:val="00EE6DA6"/>
    <w:rsid w:val="00EE6E92"/>
    <w:rsid w:val="00EE7135"/>
    <w:rsid w:val="00EE756A"/>
    <w:rsid w:val="00EE7FC6"/>
    <w:rsid w:val="00EF05C5"/>
    <w:rsid w:val="00EF05D9"/>
    <w:rsid w:val="00EF06FB"/>
    <w:rsid w:val="00EF073A"/>
    <w:rsid w:val="00EF0979"/>
    <w:rsid w:val="00EF0B34"/>
    <w:rsid w:val="00EF0B97"/>
    <w:rsid w:val="00EF0FEB"/>
    <w:rsid w:val="00EF11AF"/>
    <w:rsid w:val="00EF1237"/>
    <w:rsid w:val="00EF1595"/>
    <w:rsid w:val="00EF16F2"/>
    <w:rsid w:val="00EF18DE"/>
    <w:rsid w:val="00EF190A"/>
    <w:rsid w:val="00EF1A1F"/>
    <w:rsid w:val="00EF1D72"/>
    <w:rsid w:val="00EF1D9F"/>
    <w:rsid w:val="00EF20B6"/>
    <w:rsid w:val="00EF2447"/>
    <w:rsid w:val="00EF2B46"/>
    <w:rsid w:val="00EF2D7F"/>
    <w:rsid w:val="00EF330B"/>
    <w:rsid w:val="00EF3739"/>
    <w:rsid w:val="00EF37F8"/>
    <w:rsid w:val="00EF3819"/>
    <w:rsid w:val="00EF3A6C"/>
    <w:rsid w:val="00EF3F04"/>
    <w:rsid w:val="00EF4415"/>
    <w:rsid w:val="00EF46CE"/>
    <w:rsid w:val="00EF4818"/>
    <w:rsid w:val="00EF525C"/>
    <w:rsid w:val="00EF55A8"/>
    <w:rsid w:val="00EF57C0"/>
    <w:rsid w:val="00EF618F"/>
    <w:rsid w:val="00EF6E0D"/>
    <w:rsid w:val="00EF70E0"/>
    <w:rsid w:val="00EF73B2"/>
    <w:rsid w:val="00EF7434"/>
    <w:rsid w:val="00EF784F"/>
    <w:rsid w:val="00EF7980"/>
    <w:rsid w:val="00EF7D3A"/>
    <w:rsid w:val="00EF7F22"/>
    <w:rsid w:val="00F00176"/>
    <w:rsid w:val="00F0065A"/>
    <w:rsid w:val="00F00747"/>
    <w:rsid w:val="00F009DF"/>
    <w:rsid w:val="00F01099"/>
    <w:rsid w:val="00F019A6"/>
    <w:rsid w:val="00F022BC"/>
    <w:rsid w:val="00F02374"/>
    <w:rsid w:val="00F02A6D"/>
    <w:rsid w:val="00F02C61"/>
    <w:rsid w:val="00F02D95"/>
    <w:rsid w:val="00F0362A"/>
    <w:rsid w:val="00F0379B"/>
    <w:rsid w:val="00F03935"/>
    <w:rsid w:val="00F04491"/>
    <w:rsid w:val="00F046A8"/>
    <w:rsid w:val="00F04855"/>
    <w:rsid w:val="00F05136"/>
    <w:rsid w:val="00F05366"/>
    <w:rsid w:val="00F0566A"/>
    <w:rsid w:val="00F05769"/>
    <w:rsid w:val="00F058B8"/>
    <w:rsid w:val="00F05A7E"/>
    <w:rsid w:val="00F05C52"/>
    <w:rsid w:val="00F05C7D"/>
    <w:rsid w:val="00F0669D"/>
    <w:rsid w:val="00F06C4B"/>
    <w:rsid w:val="00F06E77"/>
    <w:rsid w:val="00F07069"/>
    <w:rsid w:val="00F07285"/>
    <w:rsid w:val="00F074CD"/>
    <w:rsid w:val="00F07803"/>
    <w:rsid w:val="00F07E41"/>
    <w:rsid w:val="00F10157"/>
    <w:rsid w:val="00F105F1"/>
    <w:rsid w:val="00F107F0"/>
    <w:rsid w:val="00F10AA5"/>
    <w:rsid w:val="00F11C36"/>
    <w:rsid w:val="00F11C5C"/>
    <w:rsid w:val="00F11F7E"/>
    <w:rsid w:val="00F12224"/>
    <w:rsid w:val="00F1244B"/>
    <w:rsid w:val="00F12613"/>
    <w:rsid w:val="00F12AD2"/>
    <w:rsid w:val="00F13E77"/>
    <w:rsid w:val="00F14019"/>
    <w:rsid w:val="00F1408F"/>
    <w:rsid w:val="00F141C2"/>
    <w:rsid w:val="00F1472C"/>
    <w:rsid w:val="00F14787"/>
    <w:rsid w:val="00F1486C"/>
    <w:rsid w:val="00F14940"/>
    <w:rsid w:val="00F14D9F"/>
    <w:rsid w:val="00F15AA9"/>
    <w:rsid w:val="00F16266"/>
    <w:rsid w:val="00F16438"/>
    <w:rsid w:val="00F164E7"/>
    <w:rsid w:val="00F1659D"/>
    <w:rsid w:val="00F16AEB"/>
    <w:rsid w:val="00F16E58"/>
    <w:rsid w:val="00F17177"/>
    <w:rsid w:val="00F17222"/>
    <w:rsid w:val="00F20382"/>
    <w:rsid w:val="00F2044D"/>
    <w:rsid w:val="00F2053C"/>
    <w:rsid w:val="00F206F3"/>
    <w:rsid w:val="00F20782"/>
    <w:rsid w:val="00F2088D"/>
    <w:rsid w:val="00F20931"/>
    <w:rsid w:val="00F20956"/>
    <w:rsid w:val="00F20A7E"/>
    <w:rsid w:val="00F21098"/>
    <w:rsid w:val="00F21530"/>
    <w:rsid w:val="00F2175B"/>
    <w:rsid w:val="00F218B4"/>
    <w:rsid w:val="00F21B17"/>
    <w:rsid w:val="00F21C9F"/>
    <w:rsid w:val="00F22642"/>
    <w:rsid w:val="00F22650"/>
    <w:rsid w:val="00F228AC"/>
    <w:rsid w:val="00F235FE"/>
    <w:rsid w:val="00F2364B"/>
    <w:rsid w:val="00F23674"/>
    <w:rsid w:val="00F237F8"/>
    <w:rsid w:val="00F23B48"/>
    <w:rsid w:val="00F23EE3"/>
    <w:rsid w:val="00F240B7"/>
    <w:rsid w:val="00F240EF"/>
    <w:rsid w:val="00F242A0"/>
    <w:rsid w:val="00F24752"/>
    <w:rsid w:val="00F24860"/>
    <w:rsid w:val="00F24D68"/>
    <w:rsid w:val="00F24E4E"/>
    <w:rsid w:val="00F25201"/>
    <w:rsid w:val="00F2527C"/>
    <w:rsid w:val="00F253AE"/>
    <w:rsid w:val="00F25591"/>
    <w:rsid w:val="00F258EF"/>
    <w:rsid w:val="00F25AEC"/>
    <w:rsid w:val="00F25B1B"/>
    <w:rsid w:val="00F25CC2"/>
    <w:rsid w:val="00F25D62"/>
    <w:rsid w:val="00F26084"/>
    <w:rsid w:val="00F2629D"/>
    <w:rsid w:val="00F26368"/>
    <w:rsid w:val="00F263C7"/>
    <w:rsid w:val="00F26780"/>
    <w:rsid w:val="00F26977"/>
    <w:rsid w:val="00F26DA9"/>
    <w:rsid w:val="00F27175"/>
    <w:rsid w:val="00F275D8"/>
    <w:rsid w:val="00F27B92"/>
    <w:rsid w:val="00F27DFC"/>
    <w:rsid w:val="00F27ED8"/>
    <w:rsid w:val="00F30036"/>
    <w:rsid w:val="00F30083"/>
    <w:rsid w:val="00F306DE"/>
    <w:rsid w:val="00F30C14"/>
    <w:rsid w:val="00F30EB3"/>
    <w:rsid w:val="00F314DD"/>
    <w:rsid w:val="00F31B2E"/>
    <w:rsid w:val="00F31FC9"/>
    <w:rsid w:val="00F3208C"/>
    <w:rsid w:val="00F321F2"/>
    <w:rsid w:val="00F32215"/>
    <w:rsid w:val="00F322D0"/>
    <w:rsid w:val="00F3261F"/>
    <w:rsid w:val="00F32791"/>
    <w:rsid w:val="00F3291B"/>
    <w:rsid w:val="00F32F26"/>
    <w:rsid w:val="00F32F84"/>
    <w:rsid w:val="00F33506"/>
    <w:rsid w:val="00F33C44"/>
    <w:rsid w:val="00F33C54"/>
    <w:rsid w:val="00F33E60"/>
    <w:rsid w:val="00F33F38"/>
    <w:rsid w:val="00F34249"/>
    <w:rsid w:val="00F34391"/>
    <w:rsid w:val="00F35111"/>
    <w:rsid w:val="00F3533C"/>
    <w:rsid w:val="00F356F4"/>
    <w:rsid w:val="00F35A90"/>
    <w:rsid w:val="00F362F2"/>
    <w:rsid w:val="00F3675C"/>
    <w:rsid w:val="00F36800"/>
    <w:rsid w:val="00F36907"/>
    <w:rsid w:val="00F36CBA"/>
    <w:rsid w:val="00F378FA"/>
    <w:rsid w:val="00F37950"/>
    <w:rsid w:val="00F40167"/>
    <w:rsid w:val="00F4027F"/>
    <w:rsid w:val="00F4066F"/>
    <w:rsid w:val="00F40736"/>
    <w:rsid w:val="00F40764"/>
    <w:rsid w:val="00F4125F"/>
    <w:rsid w:val="00F41A0F"/>
    <w:rsid w:val="00F41A7C"/>
    <w:rsid w:val="00F41ABE"/>
    <w:rsid w:val="00F41E0B"/>
    <w:rsid w:val="00F41FDB"/>
    <w:rsid w:val="00F42DBC"/>
    <w:rsid w:val="00F43266"/>
    <w:rsid w:val="00F43735"/>
    <w:rsid w:val="00F43774"/>
    <w:rsid w:val="00F437DB"/>
    <w:rsid w:val="00F4399D"/>
    <w:rsid w:val="00F43B45"/>
    <w:rsid w:val="00F43C12"/>
    <w:rsid w:val="00F43C59"/>
    <w:rsid w:val="00F43CB6"/>
    <w:rsid w:val="00F441E9"/>
    <w:rsid w:val="00F442F2"/>
    <w:rsid w:val="00F44554"/>
    <w:rsid w:val="00F447A2"/>
    <w:rsid w:val="00F447EC"/>
    <w:rsid w:val="00F44B14"/>
    <w:rsid w:val="00F44CC0"/>
    <w:rsid w:val="00F44D7B"/>
    <w:rsid w:val="00F44E32"/>
    <w:rsid w:val="00F44E91"/>
    <w:rsid w:val="00F4518E"/>
    <w:rsid w:val="00F45540"/>
    <w:rsid w:val="00F45865"/>
    <w:rsid w:val="00F45A04"/>
    <w:rsid w:val="00F45C15"/>
    <w:rsid w:val="00F46116"/>
    <w:rsid w:val="00F46215"/>
    <w:rsid w:val="00F46230"/>
    <w:rsid w:val="00F465E5"/>
    <w:rsid w:val="00F46D24"/>
    <w:rsid w:val="00F46D41"/>
    <w:rsid w:val="00F46E29"/>
    <w:rsid w:val="00F47281"/>
    <w:rsid w:val="00F47724"/>
    <w:rsid w:val="00F4795F"/>
    <w:rsid w:val="00F5001B"/>
    <w:rsid w:val="00F50200"/>
    <w:rsid w:val="00F50581"/>
    <w:rsid w:val="00F509F6"/>
    <w:rsid w:val="00F50DBF"/>
    <w:rsid w:val="00F5164C"/>
    <w:rsid w:val="00F51BFB"/>
    <w:rsid w:val="00F520D9"/>
    <w:rsid w:val="00F5228F"/>
    <w:rsid w:val="00F5237C"/>
    <w:rsid w:val="00F52409"/>
    <w:rsid w:val="00F52B6C"/>
    <w:rsid w:val="00F52E91"/>
    <w:rsid w:val="00F5312A"/>
    <w:rsid w:val="00F5343D"/>
    <w:rsid w:val="00F5384A"/>
    <w:rsid w:val="00F538AB"/>
    <w:rsid w:val="00F53C28"/>
    <w:rsid w:val="00F53FC4"/>
    <w:rsid w:val="00F54017"/>
    <w:rsid w:val="00F54121"/>
    <w:rsid w:val="00F542D3"/>
    <w:rsid w:val="00F5440D"/>
    <w:rsid w:val="00F54A73"/>
    <w:rsid w:val="00F54A74"/>
    <w:rsid w:val="00F54E2A"/>
    <w:rsid w:val="00F54F29"/>
    <w:rsid w:val="00F55392"/>
    <w:rsid w:val="00F554EC"/>
    <w:rsid w:val="00F556E4"/>
    <w:rsid w:val="00F55843"/>
    <w:rsid w:val="00F55A04"/>
    <w:rsid w:val="00F56251"/>
    <w:rsid w:val="00F566EE"/>
    <w:rsid w:val="00F56724"/>
    <w:rsid w:val="00F56828"/>
    <w:rsid w:val="00F56BD4"/>
    <w:rsid w:val="00F56DCE"/>
    <w:rsid w:val="00F56E4F"/>
    <w:rsid w:val="00F57187"/>
    <w:rsid w:val="00F57441"/>
    <w:rsid w:val="00F575D1"/>
    <w:rsid w:val="00F57E0E"/>
    <w:rsid w:val="00F600A3"/>
    <w:rsid w:val="00F60271"/>
    <w:rsid w:val="00F60312"/>
    <w:rsid w:val="00F60322"/>
    <w:rsid w:val="00F60C14"/>
    <w:rsid w:val="00F60E39"/>
    <w:rsid w:val="00F6129F"/>
    <w:rsid w:val="00F6156C"/>
    <w:rsid w:val="00F617BC"/>
    <w:rsid w:val="00F617F7"/>
    <w:rsid w:val="00F61801"/>
    <w:rsid w:val="00F619B3"/>
    <w:rsid w:val="00F61B79"/>
    <w:rsid w:val="00F61EE3"/>
    <w:rsid w:val="00F62218"/>
    <w:rsid w:val="00F623FA"/>
    <w:rsid w:val="00F62AD8"/>
    <w:rsid w:val="00F62B42"/>
    <w:rsid w:val="00F62BA8"/>
    <w:rsid w:val="00F632A7"/>
    <w:rsid w:val="00F63723"/>
    <w:rsid w:val="00F6376C"/>
    <w:rsid w:val="00F63781"/>
    <w:rsid w:val="00F63955"/>
    <w:rsid w:val="00F63983"/>
    <w:rsid w:val="00F63EB2"/>
    <w:rsid w:val="00F63F0F"/>
    <w:rsid w:val="00F63F18"/>
    <w:rsid w:val="00F64063"/>
    <w:rsid w:val="00F64068"/>
    <w:rsid w:val="00F641A7"/>
    <w:rsid w:val="00F642BD"/>
    <w:rsid w:val="00F6443F"/>
    <w:rsid w:val="00F6471F"/>
    <w:rsid w:val="00F648ED"/>
    <w:rsid w:val="00F6492D"/>
    <w:rsid w:val="00F64BA9"/>
    <w:rsid w:val="00F64BDD"/>
    <w:rsid w:val="00F64CA7"/>
    <w:rsid w:val="00F64CE1"/>
    <w:rsid w:val="00F64E34"/>
    <w:rsid w:val="00F64F8F"/>
    <w:rsid w:val="00F65342"/>
    <w:rsid w:val="00F65565"/>
    <w:rsid w:val="00F65B9E"/>
    <w:rsid w:val="00F66232"/>
    <w:rsid w:val="00F6623A"/>
    <w:rsid w:val="00F6645D"/>
    <w:rsid w:val="00F669BB"/>
    <w:rsid w:val="00F66A9D"/>
    <w:rsid w:val="00F66CC2"/>
    <w:rsid w:val="00F66F98"/>
    <w:rsid w:val="00F67934"/>
    <w:rsid w:val="00F67955"/>
    <w:rsid w:val="00F67CF2"/>
    <w:rsid w:val="00F67FA0"/>
    <w:rsid w:val="00F702DE"/>
    <w:rsid w:val="00F70339"/>
    <w:rsid w:val="00F70576"/>
    <w:rsid w:val="00F70A2B"/>
    <w:rsid w:val="00F70BA7"/>
    <w:rsid w:val="00F71077"/>
    <w:rsid w:val="00F712F7"/>
    <w:rsid w:val="00F71B61"/>
    <w:rsid w:val="00F71D36"/>
    <w:rsid w:val="00F71F46"/>
    <w:rsid w:val="00F721B5"/>
    <w:rsid w:val="00F725C5"/>
    <w:rsid w:val="00F7273D"/>
    <w:rsid w:val="00F7282E"/>
    <w:rsid w:val="00F72A03"/>
    <w:rsid w:val="00F72ED9"/>
    <w:rsid w:val="00F7350A"/>
    <w:rsid w:val="00F73609"/>
    <w:rsid w:val="00F73614"/>
    <w:rsid w:val="00F73791"/>
    <w:rsid w:val="00F738BE"/>
    <w:rsid w:val="00F73B54"/>
    <w:rsid w:val="00F73D06"/>
    <w:rsid w:val="00F73D87"/>
    <w:rsid w:val="00F73ECA"/>
    <w:rsid w:val="00F744CB"/>
    <w:rsid w:val="00F7457B"/>
    <w:rsid w:val="00F746CC"/>
    <w:rsid w:val="00F74D41"/>
    <w:rsid w:val="00F750EE"/>
    <w:rsid w:val="00F7510C"/>
    <w:rsid w:val="00F75619"/>
    <w:rsid w:val="00F75850"/>
    <w:rsid w:val="00F75907"/>
    <w:rsid w:val="00F75D16"/>
    <w:rsid w:val="00F75E91"/>
    <w:rsid w:val="00F76418"/>
    <w:rsid w:val="00F76562"/>
    <w:rsid w:val="00F76A7B"/>
    <w:rsid w:val="00F76AFE"/>
    <w:rsid w:val="00F76CB7"/>
    <w:rsid w:val="00F76D92"/>
    <w:rsid w:val="00F77077"/>
    <w:rsid w:val="00F7713A"/>
    <w:rsid w:val="00F77372"/>
    <w:rsid w:val="00F77579"/>
    <w:rsid w:val="00F77B9D"/>
    <w:rsid w:val="00F77DFB"/>
    <w:rsid w:val="00F77F19"/>
    <w:rsid w:val="00F80181"/>
    <w:rsid w:val="00F80448"/>
    <w:rsid w:val="00F80B1D"/>
    <w:rsid w:val="00F80F1E"/>
    <w:rsid w:val="00F81134"/>
    <w:rsid w:val="00F811EC"/>
    <w:rsid w:val="00F814D0"/>
    <w:rsid w:val="00F81751"/>
    <w:rsid w:val="00F81E8E"/>
    <w:rsid w:val="00F821B1"/>
    <w:rsid w:val="00F82372"/>
    <w:rsid w:val="00F82581"/>
    <w:rsid w:val="00F82583"/>
    <w:rsid w:val="00F82603"/>
    <w:rsid w:val="00F82894"/>
    <w:rsid w:val="00F8293E"/>
    <w:rsid w:val="00F82B0C"/>
    <w:rsid w:val="00F830BD"/>
    <w:rsid w:val="00F836F5"/>
    <w:rsid w:val="00F8371E"/>
    <w:rsid w:val="00F83949"/>
    <w:rsid w:val="00F83A3E"/>
    <w:rsid w:val="00F83BE8"/>
    <w:rsid w:val="00F83E38"/>
    <w:rsid w:val="00F84565"/>
    <w:rsid w:val="00F845C8"/>
    <w:rsid w:val="00F8474A"/>
    <w:rsid w:val="00F84A9C"/>
    <w:rsid w:val="00F84D78"/>
    <w:rsid w:val="00F84DB0"/>
    <w:rsid w:val="00F851E7"/>
    <w:rsid w:val="00F852EF"/>
    <w:rsid w:val="00F8545B"/>
    <w:rsid w:val="00F85A1A"/>
    <w:rsid w:val="00F85BF1"/>
    <w:rsid w:val="00F85C10"/>
    <w:rsid w:val="00F85CA5"/>
    <w:rsid w:val="00F8682A"/>
    <w:rsid w:val="00F86A4F"/>
    <w:rsid w:val="00F86D06"/>
    <w:rsid w:val="00F86DED"/>
    <w:rsid w:val="00F86FB8"/>
    <w:rsid w:val="00F8704C"/>
    <w:rsid w:val="00F87221"/>
    <w:rsid w:val="00F87C98"/>
    <w:rsid w:val="00F902E3"/>
    <w:rsid w:val="00F9038C"/>
    <w:rsid w:val="00F90522"/>
    <w:rsid w:val="00F9058A"/>
    <w:rsid w:val="00F906A9"/>
    <w:rsid w:val="00F906B3"/>
    <w:rsid w:val="00F907D6"/>
    <w:rsid w:val="00F908AF"/>
    <w:rsid w:val="00F90BC2"/>
    <w:rsid w:val="00F90BF0"/>
    <w:rsid w:val="00F912B2"/>
    <w:rsid w:val="00F915ED"/>
    <w:rsid w:val="00F91648"/>
    <w:rsid w:val="00F916A6"/>
    <w:rsid w:val="00F916D3"/>
    <w:rsid w:val="00F9198F"/>
    <w:rsid w:val="00F91B20"/>
    <w:rsid w:val="00F91C8B"/>
    <w:rsid w:val="00F91E2B"/>
    <w:rsid w:val="00F92078"/>
    <w:rsid w:val="00F9209D"/>
    <w:rsid w:val="00F9225A"/>
    <w:rsid w:val="00F925AE"/>
    <w:rsid w:val="00F9266C"/>
    <w:rsid w:val="00F92FA0"/>
    <w:rsid w:val="00F9337A"/>
    <w:rsid w:val="00F93705"/>
    <w:rsid w:val="00F93A1A"/>
    <w:rsid w:val="00F93D74"/>
    <w:rsid w:val="00F93E94"/>
    <w:rsid w:val="00F9457E"/>
    <w:rsid w:val="00F94908"/>
    <w:rsid w:val="00F94C07"/>
    <w:rsid w:val="00F94CF9"/>
    <w:rsid w:val="00F95576"/>
    <w:rsid w:val="00F95722"/>
    <w:rsid w:val="00F95962"/>
    <w:rsid w:val="00F95AE1"/>
    <w:rsid w:val="00F95C77"/>
    <w:rsid w:val="00F963AD"/>
    <w:rsid w:val="00F965D9"/>
    <w:rsid w:val="00F967D7"/>
    <w:rsid w:val="00F9683F"/>
    <w:rsid w:val="00F96C1B"/>
    <w:rsid w:val="00F96C5F"/>
    <w:rsid w:val="00F96D34"/>
    <w:rsid w:val="00F970C0"/>
    <w:rsid w:val="00F9759F"/>
    <w:rsid w:val="00F975D4"/>
    <w:rsid w:val="00F976D1"/>
    <w:rsid w:val="00FA0124"/>
    <w:rsid w:val="00FA063F"/>
    <w:rsid w:val="00FA095B"/>
    <w:rsid w:val="00FA0A2B"/>
    <w:rsid w:val="00FA0C48"/>
    <w:rsid w:val="00FA0E4A"/>
    <w:rsid w:val="00FA1053"/>
    <w:rsid w:val="00FA16A3"/>
    <w:rsid w:val="00FA183A"/>
    <w:rsid w:val="00FA18C2"/>
    <w:rsid w:val="00FA2846"/>
    <w:rsid w:val="00FA2BA0"/>
    <w:rsid w:val="00FA3DB9"/>
    <w:rsid w:val="00FA3F17"/>
    <w:rsid w:val="00FA43CF"/>
    <w:rsid w:val="00FA4457"/>
    <w:rsid w:val="00FA4818"/>
    <w:rsid w:val="00FA4D7D"/>
    <w:rsid w:val="00FA4F76"/>
    <w:rsid w:val="00FA5153"/>
    <w:rsid w:val="00FA5327"/>
    <w:rsid w:val="00FA572E"/>
    <w:rsid w:val="00FA5859"/>
    <w:rsid w:val="00FA59F8"/>
    <w:rsid w:val="00FA5AAD"/>
    <w:rsid w:val="00FA5CE2"/>
    <w:rsid w:val="00FA5D4C"/>
    <w:rsid w:val="00FA5EE7"/>
    <w:rsid w:val="00FA5F61"/>
    <w:rsid w:val="00FA60DE"/>
    <w:rsid w:val="00FA61FE"/>
    <w:rsid w:val="00FA6A52"/>
    <w:rsid w:val="00FA6BDE"/>
    <w:rsid w:val="00FA79A1"/>
    <w:rsid w:val="00FA7D9E"/>
    <w:rsid w:val="00FA7E1E"/>
    <w:rsid w:val="00FB095E"/>
    <w:rsid w:val="00FB09BF"/>
    <w:rsid w:val="00FB0AE5"/>
    <w:rsid w:val="00FB0CB9"/>
    <w:rsid w:val="00FB0D4B"/>
    <w:rsid w:val="00FB1623"/>
    <w:rsid w:val="00FB19F6"/>
    <w:rsid w:val="00FB1AFE"/>
    <w:rsid w:val="00FB1B11"/>
    <w:rsid w:val="00FB1F80"/>
    <w:rsid w:val="00FB2495"/>
    <w:rsid w:val="00FB29B6"/>
    <w:rsid w:val="00FB2B85"/>
    <w:rsid w:val="00FB2BB7"/>
    <w:rsid w:val="00FB3331"/>
    <w:rsid w:val="00FB3407"/>
    <w:rsid w:val="00FB3CED"/>
    <w:rsid w:val="00FB3F5A"/>
    <w:rsid w:val="00FB3FF4"/>
    <w:rsid w:val="00FB4042"/>
    <w:rsid w:val="00FB404D"/>
    <w:rsid w:val="00FB4130"/>
    <w:rsid w:val="00FB455D"/>
    <w:rsid w:val="00FB487B"/>
    <w:rsid w:val="00FB4B26"/>
    <w:rsid w:val="00FB4CEE"/>
    <w:rsid w:val="00FB4F41"/>
    <w:rsid w:val="00FB5458"/>
    <w:rsid w:val="00FB5E74"/>
    <w:rsid w:val="00FB6263"/>
    <w:rsid w:val="00FB6264"/>
    <w:rsid w:val="00FB6592"/>
    <w:rsid w:val="00FB69CA"/>
    <w:rsid w:val="00FB6C54"/>
    <w:rsid w:val="00FB6D1F"/>
    <w:rsid w:val="00FB714F"/>
    <w:rsid w:val="00FB7281"/>
    <w:rsid w:val="00FB7990"/>
    <w:rsid w:val="00FB7BF9"/>
    <w:rsid w:val="00FB7E7D"/>
    <w:rsid w:val="00FB7F76"/>
    <w:rsid w:val="00FB7FA8"/>
    <w:rsid w:val="00FC0373"/>
    <w:rsid w:val="00FC085D"/>
    <w:rsid w:val="00FC0BDC"/>
    <w:rsid w:val="00FC0F8C"/>
    <w:rsid w:val="00FC11E6"/>
    <w:rsid w:val="00FC2682"/>
    <w:rsid w:val="00FC2733"/>
    <w:rsid w:val="00FC2B2C"/>
    <w:rsid w:val="00FC2C60"/>
    <w:rsid w:val="00FC2F95"/>
    <w:rsid w:val="00FC2FE3"/>
    <w:rsid w:val="00FC355A"/>
    <w:rsid w:val="00FC37FC"/>
    <w:rsid w:val="00FC3868"/>
    <w:rsid w:val="00FC3AE1"/>
    <w:rsid w:val="00FC3B21"/>
    <w:rsid w:val="00FC3BAB"/>
    <w:rsid w:val="00FC3D40"/>
    <w:rsid w:val="00FC3E58"/>
    <w:rsid w:val="00FC41F2"/>
    <w:rsid w:val="00FC4205"/>
    <w:rsid w:val="00FC4321"/>
    <w:rsid w:val="00FC43BE"/>
    <w:rsid w:val="00FC443D"/>
    <w:rsid w:val="00FC443E"/>
    <w:rsid w:val="00FC489C"/>
    <w:rsid w:val="00FC48C1"/>
    <w:rsid w:val="00FC4A8A"/>
    <w:rsid w:val="00FC4D7D"/>
    <w:rsid w:val="00FC5511"/>
    <w:rsid w:val="00FC590C"/>
    <w:rsid w:val="00FC594B"/>
    <w:rsid w:val="00FC59BF"/>
    <w:rsid w:val="00FC62C9"/>
    <w:rsid w:val="00FC6409"/>
    <w:rsid w:val="00FC6476"/>
    <w:rsid w:val="00FC6520"/>
    <w:rsid w:val="00FC6546"/>
    <w:rsid w:val="00FC65B4"/>
    <w:rsid w:val="00FC6670"/>
    <w:rsid w:val="00FC6777"/>
    <w:rsid w:val="00FC7462"/>
    <w:rsid w:val="00FC7800"/>
    <w:rsid w:val="00FD08A5"/>
    <w:rsid w:val="00FD0CE9"/>
    <w:rsid w:val="00FD0D12"/>
    <w:rsid w:val="00FD1A8F"/>
    <w:rsid w:val="00FD23DE"/>
    <w:rsid w:val="00FD2492"/>
    <w:rsid w:val="00FD25CD"/>
    <w:rsid w:val="00FD2667"/>
    <w:rsid w:val="00FD278A"/>
    <w:rsid w:val="00FD2CA5"/>
    <w:rsid w:val="00FD339E"/>
    <w:rsid w:val="00FD37BC"/>
    <w:rsid w:val="00FD3EFA"/>
    <w:rsid w:val="00FD45F9"/>
    <w:rsid w:val="00FD54C8"/>
    <w:rsid w:val="00FD555D"/>
    <w:rsid w:val="00FD5AFF"/>
    <w:rsid w:val="00FD60F5"/>
    <w:rsid w:val="00FD652A"/>
    <w:rsid w:val="00FD67BF"/>
    <w:rsid w:val="00FD6AA9"/>
    <w:rsid w:val="00FD6D31"/>
    <w:rsid w:val="00FD7138"/>
    <w:rsid w:val="00FD741E"/>
    <w:rsid w:val="00FD74D0"/>
    <w:rsid w:val="00FD798D"/>
    <w:rsid w:val="00FD7FC3"/>
    <w:rsid w:val="00FE01F8"/>
    <w:rsid w:val="00FE03EB"/>
    <w:rsid w:val="00FE0A1F"/>
    <w:rsid w:val="00FE0AA9"/>
    <w:rsid w:val="00FE0B4B"/>
    <w:rsid w:val="00FE0D7B"/>
    <w:rsid w:val="00FE10A3"/>
    <w:rsid w:val="00FE1287"/>
    <w:rsid w:val="00FE16D7"/>
    <w:rsid w:val="00FE18DC"/>
    <w:rsid w:val="00FE19D0"/>
    <w:rsid w:val="00FE19D9"/>
    <w:rsid w:val="00FE1B7C"/>
    <w:rsid w:val="00FE229E"/>
    <w:rsid w:val="00FE2E0A"/>
    <w:rsid w:val="00FE3578"/>
    <w:rsid w:val="00FE3838"/>
    <w:rsid w:val="00FE3AE8"/>
    <w:rsid w:val="00FE3BD2"/>
    <w:rsid w:val="00FE3F87"/>
    <w:rsid w:val="00FE3FE2"/>
    <w:rsid w:val="00FE40CF"/>
    <w:rsid w:val="00FE4106"/>
    <w:rsid w:val="00FE4539"/>
    <w:rsid w:val="00FE49CA"/>
    <w:rsid w:val="00FE4AA7"/>
    <w:rsid w:val="00FE5118"/>
    <w:rsid w:val="00FE5365"/>
    <w:rsid w:val="00FE55ED"/>
    <w:rsid w:val="00FE616B"/>
    <w:rsid w:val="00FE631C"/>
    <w:rsid w:val="00FE63C0"/>
    <w:rsid w:val="00FE6CFF"/>
    <w:rsid w:val="00FE751A"/>
    <w:rsid w:val="00FE7596"/>
    <w:rsid w:val="00FE75E3"/>
    <w:rsid w:val="00FE7754"/>
    <w:rsid w:val="00FE7BAB"/>
    <w:rsid w:val="00FE7D77"/>
    <w:rsid w:val="00FF05CD"/>
    <w:rsid w:val="00FF0636"/>
    <w:rsid w:val="00FF0ACE"/>
    <w:rsid w:val="00FF0E73"/>
    <w:rsid w:val="00FF11C3"/>
    <w:rsid w:val="00FF22C0"/>
    <w:rsid w:val="00FF24A6"/>
    <w:rsid w:val="00FF27D0"/>
    <w:rsid w:val="00FF29DF"/>
    <w:rsid w:val="00FF2B70"/>
    <w:rsid w:val="00FF2E55"/>
    <w:rsid w:val="00FF338D"/>
    <w:rsid w:val="00FF3881"/>
    <w:rsid w:val="00FF3FA5"/>
    <w:rsid w:val="00FF4166"/>
    <w:rsid w:val="00FF45D8"/>
    <w:rsid w:val="00FF49CB"/>
    <w:rsid w:val="00FF4C64"/>
    <w:rsid w:val="00FF4CAE"/>
    <w:rsid w:val="00FF4E56"/>
    <w:rsid w:val="00FF5171"/>
    <w:rsid w:val="00FF5407"/>
    <w:rsid w:val="00FF5794"/>
    <w:rsid w:val="00FF57D9"/>
    <w:rsid w:val="00FF60A1"/>
    <w:rsid w:val="00FF6ED7"/>
    <w:rsid w:val="00FF713C"/>
    <w:rsid w:val="00FF74BF"/>
    <w:rsid w:val="00FF7693"/>
    <w:rsid w:val="00FF77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29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29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29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2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222">
      <w:bodyDiv w:val="1"/>
      <w:marLeft w:val="0"/>
      <w:marRight w:val="0"/>
      <w:marTop w:val="0"/>
      <w:marBottom w:val="0"/>
      <w:divBdr>
        <w:top w:val="none" w:sz="0" w:space="0" w:color="auto"/>
        <w:left w:val="none" w:sz="0" w:space="0" w:color="auto"/>
        <w:bottom w:val="none" w:sz="0" w:space="0" w:color="auto"/>
        <w:right w:val="none" w:sz="0" w:space="0" w:color="auto"/>
      </w:divBdr>
      <w:divsChild>
        <w:div w:id="1510834152">
          <w:marLeft w:val="0"/>
          <w:marRight w:val="0"/>
          <w:marTop w:val="0"/>
          <w:marBottom w:val="0"/>
          <w:divBdr>
            <w:top w:val="none" w:sz="0" w:space="0" w:color="auto"/>
            <w:left w:val="none" w:sz="0" w:space="0" w:color="auto"/>
            <w:bottom w:val="none" w:sz="0" w:space="0" w:color="auto"/>
            <w:right w:val="none" w:sz="0" w:space="0" w:color="auto"/>
          </w:divBdr>
          <w:divsChild>
            <w:div w:id="1458985289">
              <w:marLeft w:val="-225"/>
              <w:marRight w:val="-225"/>
              <w:marTop w:val="0"/>
              <w:marBottom w:val="0"/>
              <w:divBdr>
                <w:top w:val="none" w:sz="0" w:space="0" w:color="auto"/>
                <w:left w:val="none" w:sz="0" w:space="0" w:color="auto"/>
                <w:bottom w:val="none" w:sz="0" w:space="0" w:color="auto"/>
                <w:right w:val="none" w:sz="0" w:space="0" w:color="auto"/>
              </w:divBdr>
              <w:divsChild>
                <w:div w:id="976303006">
                  <w:marLeft w:val="225"/>
                  <w:marRight w:val="225"/>
                  <w:marTop w:val="0"/>
                  <w:marBottom w:val="0"/>
                  <w:divBdr>
                    <w:top w:val="none" w:sz="0" w:space="0" w:color="auto"/>
                    <w:left w:val="none" w:sz="0" w:space="0" w:color="auto"/>
                    <w:bottom w:val="none" w:sz="0" w:space="0" w:color="auto"/>
                    <w:right w:val="none" w:sz="0" w:space="0" w:color="auto"/>
                  </w:divBdr>
                  <w:divsChild>
                    <w:div w:id="857280738">
                      <w:marLeft w:val="0"/>
                      <w:marRight w:val="0"/>
                      <w:marTop w:val="0"/>
                      <w:marBottom w:val="0"/>
                      <w:divBdr>
                        <w:top w:val="none" w:sz="0" w:space="0" w:color="auto"/>
                        <w:left w:val="none" w:sz="0" w:space="0" w:color="auto"/>
                        <w:bottom w:val="none" w:sz="0" w:space="0" w:color="auto"/>
                        <w:right w:val="none" w:sz="0" w:space="0" w:color="auto"/>
                      </w:divBdr>
                      <w:divsChild>
                        <w:div w:id="525875756">
                          <w:marLeft w:val="225"/>
                          <w:marRight w:val="0"/>
                          <w:marTop w:val="0"/>
                          <w:marBottom w:val="0"/>
                          <w:divBdr>
                            <w:top w:val="none" w:sz="0" w:space="0" w:color="auto"/>
                            <w:left w:val="none" w:sz="0" w:space="0" w:color="auto"/>
                            <w:bottom w:val="none" w:sz="0" w:space="0" w:color="auto"/>
                            <w:right w:val="none" w:sz="0" w:space="0" w:color="auto"/>
                          </w:divBdr>
                          <w:divsChild>
                            <w:div w:id="170992076">
                              <w:marLeft w:val="-225"/>
                              <w:marRight w:val="-225"/>
                              <w:marTop w:val="0"/>
                              <w:marBottom w:val="0"/>
                              <w:divBdr>
                                <w:top w:val="none" w:sz="0" w:space="0" w:color="auto"/>
                                <w:left w:val="none" w:sz="0" w:space="0" w:color="auto"/>
                                <w:bottom w:val="none" w:sz="0" w:space="0" w:color="auto"/>
                                <w:right w:val="none" w:sz="0" w:space="0" w:color="auto"/>
                              </w:divBdr>
                              <w:divsChild>
                                <w:div w:id="47456278">
                                  <w:marLeft w:val="0"/>
                                  <w:marRight w:val="0"/>
                                  <w:marTop w:val="0"/>
                                  <w:marBottom w:val="0"/>
                                  <w:divBdr>
                                    <w:top w:val="none" w:sz="0" w:space="0" w:color="auto"/>
                                    <w:left w:val="none" w:sz="0" w:space="0" w:color="auto"/>
                                    <w:bottom w:val="none" w:sz="0" w:space="0" w:color="auto"/>
                                    <w:right w:val="none" w:sz="0" w:space="0" w:color="auto"/>
                                  </w:divBdr>
                                  <w:divsChild>
                                    <w:div w:id="4552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81061">
      <w:bodyDiv w:val="1"/>
      <w:marLeft w:val="0"/>
      <w:marRight w:val="0"/>
      <w:marTop w:val="0"/>
      <w:marBottom w:val="0"/>
      <w:divBdr>
        <w:top w:val="none" w:sz="0" w:space="0" w:color="auto"/>
        <w:left w:val="none" w:sz="0" w:space="0" w:color="auto"/>
        <w:bottom w:val="none" w:sz="0" w:space="0" w:color="auto"/>
        <w:right w:val="none" w:sz="0" w:space="0" w:color="auto"/>
      </w:divBdr>
      <w:divsChild>
        <w:div w:id="586155986">
          <w:marLeft w:val="0"/>
          <w:marRight w:val="0"/>
          <w:marTop w:val="0"/>
          <w:marBottom w:val="0"/>
          <w:divBdr>
            <w:top w:val="none" w:sz="0" w:space="0" w:color="auto"/>
            <w:left w:val="none" w:sz="0" w:space="0" w:color="auto"/>
            <w:bottom w:val="none" w:sz="0" w:space="0" w:color="auto"/>
            <w:right w:val="none" w:sz="0" w:space="0" w:color="auto"/>
          </w:divBdr>
          <w:divsChild>
            <w:div w:id="1888714018">
              <w:marLeft w:val="-225"/>
              <w:marRight w:val="-225"/>
              <w:marTop w:val="0"/>
              <w:marBottom w:val="0"/>
              <w:divBdr>
                <w:top w:val="none" w:sz="0" w:space="0" w:color="auto"/>
                <w:left w:val="none" w:sz="0" w:space="0" w:color="auto"/>
                <w:bottom w:val="none" w:sz="0" w:space="0" w:color="auto"/>
                <w:right w:val="none" w:sz="0" w:space="0" w:color="auto"/>
              </w:divBdr>
              <w:divsChild>
                <w:div w:id="1508908123">
                  <w:marLeft w:val="225"/>
                  <w:marRight w:val="225"/>
                  <w:marTop w:val="0"/>
                  <w:marBottom w:val="0"/>
                  <w:divBdr>
                    <w:top w:val="none" w:sz="0" w:space="0" w:color="auto"/>
                    <w:left w:val="none" w:sz="0" w:space="0" w:color="auto"/>
                    <w:bottom w:val="none" w:sz="0" w:space="0" w:color="auto"/>
                    <w:right w:val="none" w:sz="0" w:space="0" w:color="auto"/>
                  </w:divBdr>
                  <w:divsChild>
                    <w:div w:id="1509562822">
                      <w:marLeft w:val="0"/>
                      <w:marRight w:val="0"/>
                      <w:marTop w:val="0"/>
                      <w:marBottom w:val="0"/>
                      <w:divBdr>
                        <w:top w:val="none" w:sz="0" w:space="0" w:color="auto"/>
                        <w:left w:val="none" w:sz="0" w:space="0" w:color="auto"/>
                        <w:bottom w:val="none" w:sz="0" w:space="0" w:color="auto"/>
                        <w:right w:val="none" w:sz="0" w:space="0" w:color="auto"/>
                      </w:divBdr>
                      <w:divsChild>
                        <w:div w:id="103887020">
                          <w:marLeft w:val="225"/>
                          <w:marRight w:val="0"/>
                          <w:marTop w:val="0"/>
                          <w:marBottom w:val="0"/>
                          <w:divBdr>
                            <w:top w:val="none" w:sz="0" w:space="0" w:color="auto"/>
                            <w:left w:val="none" w:sz="0" w:space="0" w:color="auto"/>
                            <w:bottom w:val="none" w:sz="0" w:space="0" w:color="auto"/>
                            <w:right w:val="none" w:sz="0" w:space="0" w:color="auto"/>
                          </w:divBdr>
                          <w:divsChild>
                            <w:div w:id="116801477">
                              <w:marLeft w:val="-225"/>
                              <w:marRight w:val="-225"/>
                              <w:marTop w:val="0"/>
                              <w:marBottom w:val="0"/>
                              <w:divBdr>
                                <w:top w:val="none" w:sz="0" w:space="0" w:color="auto"/>
                                <w:left w:val="none" w:sz="0" w:space="0" w:color="auto"/>
                                <w:bottom w:val="none" w:sz="0" w:space="0" w:color="auto"/>
                                <w:right w:val="none" w:sz="0" w:space="0" w:color="auto"/>
                              </w:divBdr>
                              <w:divsChild>
                                <w:div w:id="1995989232">
                                  <w:marLeft w:val="0"/>
                                  <w:marRight w:val="0"/>
                                  <w:marTop w:val="0"/>
                                  <w:marBottom w:val="0"/>
                                  <w:divBdr>
                                    <w:top w:val="none" w:sz="0" w:space="0" w:color="auto"/>
                                    <w:left w:val="none" w:sz="0" w:space="0" w:color="auto"/>
                                    <w:bottom w:val="none" w:sz="0" w:space="0" w:color="auto"/>
                                    <w:right w:val="none" w:sz="0" w:space="0" w:color="auto"/>
                                  </w:divBdr>
                                  <w:divsChild>
                                    <w:div w:id="5720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305654">
      <w:bodyDiv w:val="1"/>
      <w:marLeft w:val="0"/>
      <w:marRight w:val="0"/>
      <w:marTop w:val="0"/>
      <w:marBottom w:val="0"/>
      <w:divBdr>
        <w:top w:val="none" w:sz="0" w:space="0" w:color="auto"/>
        <w:left w:val="none" w:sz="0" w:space="0" w:color="auto"/>
        <w:bottom w:val="none" w:sz="0" w:space="0" w:color="auto"/>
        <w:right w:val="none" w:sz="0" w:space="0" w:color="auto"/>
      </w:divBdr>
      <w:divsChild>
        <w:div w:id="1395162935">
          <w:marLeft w:val="0"/>
          <w:marRight w:val="0"/>
          <w:marTop w:val="0"/>
          <w:marBottom w:val="0"/>
          <w:divBdr>
            <w:top w:val="none" w:sz="0" w:space="0" w:color="auto"/>
            <w:left w:val="none" w:sz="0" w:space="0" w:color="auto"/>
            <w:bottom w:val="none" w:sz="0" w:space="0" w:color="auto"/>
            <w:right w:val="none" w:sz="0" w:space="0" w:color="auto"/>
          </w:divBdr>
          <w:divsChild>
            <w:div w:id="1342194495">
              <w:marLeft w:val="-225"/>
              <w:marRight w:val="-225"/>
              <w:marTop w:val="0"/>
              <w:marBottom w:val="0"/>
              <w:divBdr>
                <w:top w:val="none" w:sz="0" w:space="0" w:color="auto"/>
                <w:left w:val="none" w:sz="0" w:space="0" w:color="auto"/>
                <w:bottom w:val="none" w:sz="0" w:space="0" w:color="auto"/>
                <w:right w:val="none" w:sz="0" w:space="0" w:color="auto"/>
              </w:divBdr>
              <w:divsChild>
                <w:div w:id="1063529370">
                  <w:marLeft w:val="225"/>
                  <w:marRight w:val="225"/>
                  <w:marTop w:val="0"/>
                  <w:marBottom w:val="0"/>
                  <w:divBdr>
                    <w:top w:val="none" w:sz="0" w:space="0" w:color="auto"/>
                    <w:left w:val="none" w:sz="0" w:space="0" w:color="auto"/>
                    <w:bottom w:val="none" w:sz="0" w:space="0" w:color="auto"/>
                    <w:right w:val="none" w:sz="0" w:space="0" w:color="auto"/>
                  </w:divBdr>
                  <w:divsChild>
                    <w:div w:id="1941522789">
                      <w:marLeft w:val="0"/>
                      <w:marRight w:val="0"/>
                      <w:marTop w:val="0"/>
                      <w:marBottom w:val="0"/>
                      <w:divBdr>
                        <w:top w:val="none" w:sz="0" w:space="0" w:color="auto"/>
                        <w:left w:val="none" w:sz="0" w:space="0" w:color="auto"/>
                        <w:bottom w:val="none" w:sz="0" w:space="0" w:color="auto"/>
                        <w:right w:val="none" w:sz="0" w:space="0" w:color="auto"/>
                      </w:divBdr>
                      <w:divsChild>
                        <w:div w:id="896623032">
                          <w:marLeft w:val="225"/>
                          <w:marRight w:val="0"/>
                          <w:marTop w:val="0"/>
                          <w:marBottom w:val="0"/>
                          <w:divBdr>
                            <w:top w:val="none" w:sz="0" w:space="0" w:color="auto"/>
                            <w:left w:val="none" w:sz="0" w:space="0" w:color="auto"/>
                            <w:bottom w:val="none" w:sz="0" w:space="0" w:color="auto"/>
                            <w:right w:val="none" w:sz="0" w:space="0" w:color="auto"/>
                          </w:divBdr>
                          <w:divsChild>
                            <w:div w:id="674115732">
                              <w:marLeft w:val="-225"/>
                              <w:marRight w:val="-225"/>
                              <w:marTop w:val="0"/>
                              <w:marBottom w:val="0"/>
                              <w:divBdr>
                                <w:top w:val="none" w:sz="0" w:space="0" w:color="auto"/>
                                <w:left w:val="none" w:sz="0" w:space="0" w:color="auto"/>
                                <w:bottom w:val="none" w:sz="0" w:space="0" w:color="auto"/>
                                <w:right w:val="none" w:sz="0" w:space="0" w:color="auto"/>
                              </w:divBdr>
                              <w:divsChild>
                                <w:div w:id="914513430">
                                  <w:marLeft w:val="0"/>
                                  <w:marRight w:val="0"/>
                                  <w:marTop w:val="0"/>
                                  <w:marBottom w:val="0"/>
                                  <w:divBdr>
                                    <w:top w:val="none" w:sz="0" w:space="0" w:color="auto"/>
                                    <w:left w:val="none" w:sz="0" w:space="0" w:color="auto"/>
                                    <w:bottom w:val="none" w:sz="0" w:space="0" w:color="auto"/>
                                    <w:right w:val="none" w:sz="0" w:space="0" w:color="auto"/>
                                  </w:divBdr>
                                  <w:divsChild>
                                    <w:div w:id="15956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7181</Words>
  <Characters>40935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Сахарова Наталья Валерьевна</dc:creator>
  <cp:lastModifiedBy>Ириб</cp:lastModifiedBy>
  <cp:revision>7</cp:revision>
  <cp:lastPrinted>2020-05-06T14:04:00Z</cp:lastPrinted>
  <dcterms:created xsi:type="dcterms:W3CDTF">2020-05-07T08:49:00Z</dcterms:created>
  <dcterms:modified xsi:type="dcterms:W3CDTF">2021-02-03T07:50:00Z</dcterms:modified>
</cp:coreProperties>
</file>