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B" w:rsidRPr="00EE72FB" w:rsidRDefault="00EE72FB" w:rsidP="00EE72FB">
      <w:pPr>
        <w:spacing w:after="0" w:line="240" w:lineRule="auto"/>
        <w:jc w:val="center"/>
        <w:rPr>
          <w:rFonts w:ascii="Arial" w:eastAsia="Times New Roman" w:hAnsi="Arial" w:cs="Arial"/>
          <w:b/>
          <w:color w:val="180701"/>
          <w:sz w:val="29"/>
          <w:szCs w:val="29"/>
          <w:shd w:val="clear" w:color="auto" w:fill="FEFCFA"/>
          <w:lang w:eastAsia="ru-RU"/>
        </w:rPr>
      </w:pPr>
      <w:r w:rsidRPr="00EE72FB">
        <w:rPr>
          <w:rFonts w:ascii="Arial" w:eastAsia="Times New Roman" w:hAnsi="Arial" w:cs="Arial"/>
          <w:b/>
          <w:color w:val="180701"/>
          <w:sz w:val="29"/>
          <w:szCs w:val="29"/>
          <w:shd w:val="clear" w:color="auto" w:fill="FEFCFA"/>
          <w:lang w:eastAsia="ru-RU"/>
        </w:rPr>
        <w:t>Всероссийский открытый урок «Помнить — значит знать» посвящён 75-летию Великой Победы</w:t>
      </w:r>
    </w:p>
    <w:p w:rsidR="00EE72FB" w:rsidRDefault="00EE72FB" w:rsidP="00EE72FB">
      <w:pPr>
        <w:spacing w:after="0" w:line="240" w:lineRule="auto"/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</w:pPr>
      <w:r w:rsidRPr="00EE72FB"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  <w:t xml:space="preserve">В День знаний, 1 сентября для школьников всех регионов страны прошёл Всероссийский открытый урок «Помнить — значит знать», посвящённый 75-летию Победы в Великой Отечественной войне. </w:t>
      </w:r>
      <w:r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  <w:t>На уроке присутствовали также и учащиеся МКОУ «</w:t>
      </w:r>
      <w:proofErr w:type="spellStart"/>
      <w:r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  <w:t>Ирибская</w:t>
      </w:r>
      <w:proofErr w:type="spellEnd"/>
      <w:r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  <w:t xml:space="preserve"> СОШ» </w:t>
      </w:r>
    </w:p>
    <w:p w:rsidR="00EE72FB" w:rsidRDefault="00EE72FB" w:rsidP="00EE72FB">
      <w:pPr>
        <w:spacing w:after="0" w:line="240" w:lineRule="auto"/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</w:pPr>
    </w:p>
    <w:p w:rsidR="00EE72FB" w:rsidRPr="00EE72FB" w:rsidRDefault="00EE72FB" w:rsidP="00EE7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2FB"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  <w:t>Участие в уроке принял Президент России </w:t>
      </w:r>
      <w:r w:rsidRPr="00EE72FB">
        <w:rPr>
          <w:rFonts w:ascii="Arial" w:eastAsia="Times New Roman" w:hAnsi="Arial" w:cs="Arial"/>
          <w:b/>
          <w:bCs/>
          <w:color w:val="180701"/>
          <w:sz w:val="29"/>
          <w:szCs w:val="29"/>
          <w:shd w:val="clear" w:color="auto" w:fill="FEFCFA"/>
          <w:lang w:eastAsia="ru-RU"/>
        </w:rPr>
        <w:t>Владимир Путин</w:t>
      </w:r>
      <w:r w:rsidRPr="00EE72FB"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  <w:t>. Гостями в студии стали Министр просвещения </w:t>
      </w:r>
      <w:r w:rsidRPr="00EE72FB">
        <w:rPr>
          <w:rFonts w:ascii="Arial" w:eastAsia="Times New Roman" w:hAnsi="Arial" w:cs="Arial"/>
          <w:b/>
          <w:bCs/>
          <w:color w:val="180701"/>
          <w:sz w:val="29"/>
          <w:szCs w:val="29"/>
          <w:shd w:val="clear" w:color="auto" w:fill="FEFCFA"/>
          <w:lang w:eastAsia="ru-RU"/>
        </w:rPr>
        <w:t>Сергей Кравцов</w:t>
      </w:r>
      <w:r w:rsidRPr="00EE72FB"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  <w:t>, историк </w:t>
      </w:r>
      <w:r w:rsidRPr="00EE72FB">
        <w:rPr>
          <w:rFonts w:ascii="Arial" w:eastAsia="Times New Roman" w:hAnsi="Arial" w:cs="Arial"/>
          <w:b/>
          <w:bCs/>
          <w:color w:val="180701"/>
          <w:sz w:val="29"/>
          <w:szCs w:val="29"/>
          <w:shd w:val="clear" w:color="auto" w:fill="FEFCFA"/>
          <w:lang w:eastAsia="ru-RU"/>
        </w:rPr>
        <w:t>Александр Звягинцев,</w:t>
      </w:r>
      <w:r w:rsidRPr="00EE72FB"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  <w:t xml:space="preserve"> активисты Российского движения школьников, </w:t>
      </w:r>
      <w:proofErr w:type="spellStart"/>
      <w:r w:rsidRPr="00EE72FB"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  <w:t>Юнармии</w:t>
      </w:r>
      <w:proofErr w:type="spellEnd"/>
      <w:r w:rsidRPr="00EE72FB">
        <w:rPr>
          <w:rFonts w:ascii="Arial" w:eastAsia="Times New Roman" w:hAnsi="Arial" w:cs="Arial"/>
          <w:color w:val="180701"/>
          <w:sz w:val="29"/>
          <w:szCs w:val="29"/>
          <w:shd w:val="clear" w:color="auto" w:fill="FEFCFA"/>
          <w:lang w:eastAsia="ru-RU"/>
        </w:rPr>
        <w:t>, движения «Волонтёры Победы» и патриотических клубов, а также 12 участников Всероссийского конкурса для школьников «Большая перемена» — проекта президентской платформы «Россия — страна возможностей»</w:t>
      </w:r>
    </w:p>
    <w:p w:rsidR="0077760A" w:rsidRDefault="0077760A"/>
    <w:p w:rsidR="00EE72FB" w:rsidRDefault="00EE72FB">
      <w:bookmarkStart w:id="0" w:name="_GoBack"/>
      <w:bookmarkEnd w:id="0"/>
    </w:p>
    <w:sectPr w:rsidR="00EE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91"/>
    <w:rsid w:val="0077760A"/>
    <w:rsid w:val="00B414AC"/>
    <w:rsid w:val="00CB0291"/>
    <w:rsid w:val="00E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FF157-F25F-44DB-90F4-7818234C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2020-09-01T18:05:00Z</dcterms:created>
  <dcterms:modified xsi:type="dcterms:W3CDTF">2020-09-01T18:39:00Z</dcterms:modified>
</cp:coreProperties>
</file>