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80A" w:rsidRPr="00495BD1" w:rsidRDefault="00495BD1" w:rsidP="00495BD1">
      <w:pPr>
        <w:pStyle w:val="20"/>
        <w:framePr w:w="1696" w:h="361" w:hRule="exact" w:wrap="none" w:vAnchor="page" w:hAnchor="page" w:x="5776" w:y="1051"/>
        <w:shd w:val="clear" w:color="auto" w:fill="auto"/>
        <w:spacing w:line="190" w:lineRule="exact"/>
        <w:rPr>
          <w:rFonts w:ascii="Times New Roman" w:hAnsi="Times New Roman" w:cs="Times New Roman"/>
          <w:sz w:val="24"/>
        </w:rPr>
      </w:pPr>
      <w:r w:rsidRPr="00495BD1">
        <w:rPr>
          <w:rFonts w:ascii="Times New Roman" w:hAnsi="Times New Roman" w:cs="Times New Roman"/>
          <w:sz w:val="24"/>
        </w:rPr>
        <w:t>ПРИКАЗ №269</w:t>
      </w:r>
    </w:p>
    <w:p w:rsidR="00CE380A" w:rsidRPr="00495BD1" w:rsidRDefault="00495BD1" w:rsidP="00495BD1">
      <w:pPr>
        <w:pStyle w:val="20"/>
        <w:framePr w:w="6751" w:h="526" w:hRule="exact" w:wrap="none" w:vAnchor="page" w:hAnchor="page" w:x="1680" w:y="1531"/>
        <w:shd w:val="clear" w:color="auto" w:fill="auto"/>
        <w:spacing w:line="190" w:lineRule="exact"/>
        <w:rPr>
          <w:rFonts w:ascii="Times New Roman" w:hAnsi="Times New Roman" w:cs="Times New Roman"/>
          <w:sz w:val="24"/>
        </w:rPr>
      </w:pPr>
      <w:r w:rsidRPr="00495BD1">
        <w:rPr>
          <w:rFonts w:ascii="Times New Roman" w:hAnsi="Times New Roman" w:cs="Times New Roman"/>
          <w:sz w:val="24"/>
        </w:rPr>
        <w:t>П</w:t>
      </w:r>
      <w:r w:rsidR="00644EFC" w:rsidRPr="00495BD1">
        <w:rPr>
          <w:rFonts w:ascii="Times New Roman" w:hAnsi="Times New Roman" w:cs="Times New Roman"/>
          <w:sz w:val="24"/>
        </w:rPr>
        <w:t>о</w:t>
      </w:r>
      <w:r w:rsidRPr="00495BD1">
        <w:rPr>
          <w:rFonts w:ascii="Times New Roman" w:hAnsi="Times New Roman" w:cs="Times New Roman"/>
          <w:sz w:val="24"/>
        </w:rPr>
        <w:t xml:space="preserve"> МКОУ «Ирибская СОШ им. М.М. Ибрагимова»</w:t>
      </w:r>
      <w:r w:rsidR="00644EFC" w:rsidRPr="00495BD1">
        <w:rPr>
          <w:rFonts w:ascii="Times New Roman" w:hAnsi="Times New Roman" w:cs="Times New Roman"/>
          <w:sz w:val="24"/>
        </w:rPr>
        <w:t xml:space="preserve"> </w:t>
      </w:r>
    </w:p>
    <w:p w:rsidR="00CE380A" w:rsidRPr="00495BD1" w:rsidRDefault="00495BD1" w:rsidP="00495BD1">
      <w:pPr>
        <w:pStyle w:val="20"/>
        <w:framePr w:w="1951" w:h="286" w:hRule="exact" w:wrap="none" w:vAnchor="page" w:hAnchor="page" w:x="9010" w:y="1516"/>
        <w:shd w:val="clear" w:color="auto" w:fill="auto"/>
        <w:spacing w:line="190" w:lineRule="exact"/>
        <w:rPr>
          <w:rFonts w:ascii="Times New Roman" w:hAnsi="Times New Roman" w:cs="Times New Roman"/>
          <w:sz w:val="24"/>
        </w:rPr>
      </w:pPr>
      <w:r w:rsidRPr="00495BD1">
        <w:rPr>
          <w:rFonts w:ascii="Times New Roman" w:hAnsi="Times New Roman" w:cs="Times New Roman"/>
          <w:sz w:val="24"/>
        </w:rPr>
        <w:t>от 25</w:t>
      </w:r>
      <w:r w:rsidR="00644EFC" w:rsidRPr="00495BD1">
        <w:rPr>
          <w:rFonts w:ascii="Times New Roman" w:hAnsi="Times New Roman" w:cs="Times New Roman"/>
          <w:sz w:val="24"/>
        </w:rPr>
        <w:t>.10.2020 г.</w:t>
      </w:r>
    </w:p>
    <w:p w:rsidR="00CE380A" w:rsidRPr="00495BD1" w:rsidRDefault="00644EFC">
      <w:pPr>
        <w:pStyle w:val="20"/>
        <w:framePr w:w="9144" w:h="3457" w:hRule="exact" w:wrap="none" w:vAnchor="page" w:hAnchor="page" w:x="1680" w:y="2041"/>
        <w:shd w:val="clear" w:color="auto" w:fill="auto"/>
        <w:spacing w:after="240" w:line="307" w:lineRule="exact"/>
        <w:ind w:right="3300"/>
        <w:rPr>
          <w:rFonts w:ascii="Times New Roman" w:hAnsi="Times New Roman" w:cs="Times New Roman"/>
          <w:sz w:val="24"/>
        </w:rPr>
      </w:pPr>
      <w:r w:rsidRPr="00495BD1">
        <w:rPr>
          <w:rFonts w:ascii="Times New Roman" w:hAnsi="Times New Roman" w:cs="Times New Roman"/>
          <w:sz w:val="24"/>
        </w:rPr>
        <w:t>Об утверждении Положения о сетевой форме реализации образовательных программ</w:t>
      </w:r>
    </w:p>
    <w:p w:rsidR="00CE380A" w:rsidRPr="00495BD1" w:rsidRDefault="00644EFC">
      <w:pPr>
        <w:pStyle w:val="20"/>
        <w:framePr w:w="9144" w:h="3457" w:hRule="exact" w:wrap="none" w:vAnchor="page" w:hAnchor="page" w:x="1680" w:y="2041"/>
        <w:shd w:val="clear" w:color="auto" w:fill="auto"/>
        <w:spacing w:line="307" w:lineRule="exact"/>
        <w:ind w:firstLine="540"/>
        <w:rPr>
          <w:rFonts w:ascii="Times New Roman" w:hAnsi="Times New Roman" w:cs="Times New Roman"/>
          <w:sz w:val="24"/>
        </w:rPr>
      </w:pPr>
      <w:r w:rsidRPr="00495BD1">
        <w:rPr>
          <w:rFonts w:ascii="Times New Roman" w:hAnsi="Times New Roman" w:cs="Times New Roman"/>
          <w:sz w:val="24"/>
        </w:rPr>
        <w:t>Во исполнение</w:t>
      </w:r>
      <w:hyperlink r:id="rId6" w:history="1">
        <w:r w:rsidRPr="00495BD1">
          <w:rPr>
            <w:rStyle w:val="a3"/>
            <w:rFonts w:ascii="Times New Roman" w:hAnsi="Times New Roman" w:cs="Times New Roman"/>
            <w:sz w:val="24"/>
          </w:rPr>
          <w:t xml:space="preserve"> </w:t>
        </w:r>
        <w:r w:rsidRPr="00495BD1">
          <w:rPr>
            <w:rStyle w:val="a3"/>
            <w:rFonts w:ascii="Times New Roman" w:hAnsi="Times New Roman" w:cs="Times New Roman"/>
            <w:sz w:val="24"/>
          </w:rPr>
          <w:t xml:space="preserve">статьи 15 </w:t>
        </w:r>
      </w:hyperlink>
      <w:r w:rsidRPr="00495BD1">
        <w:rPr>
          <w:rFonts w:ascii="Times New Roman" w:hAnsi="Times New Roman" w:cs="Times New Roman"/>
          <w:sz w:val="24"/>
        </w:rPr>
        <w:t>Федерального закона от 29 декабря 2012 г</w:t>
      </w:r>
      <w:r w:rsidRPr="00495BD1">
        <w:rPr>
          <w:rFonts w:ascii="Times New Roman" w:hAnsi="Times New Roman" w:cs="Times New Roman"/>
          <w:sz w:val="24"/>
          <w:lang w:eastAsia="en-US" w:bidi="en-US"/>
        </w:rPr>
        <w:t>-</w:t>
      </w:r>
      <w:r w:rsidRPr="00495BD1">
        <w:rPr>
          <w:rFonts w:ascii="Times New Roman" w:hAnsi="Times New Roman" w:cs="Times New Roman"/>
          <w:sz w:val="24"/>
          <w:lang w:val="en-US" w:eastAsia="en-US" w:bidi="en-US"/>
        </w:rPr>
        <w:t>N</w:t>
      </w:r>
      <w:r w:rsidRPr="00495BD1">
        <w:rPr>
          <w:rFonts w:ascii="Times New Roman" w:hAnsi="Times New Roman" w:cs="Times New Roman"/>
          <w:sz w:val="24"/>
          <w:lang w:eastAsia="en-US" w:bidi="en-US"/>
        </w:rPr>
        <w:t xml:space="preserve"> </w:t>
      </w:r>
      <w:r w:rsidRPr="00495BD1">
        <w:rPr>
          <w:rFonts w:ascii="Times New Roman" w:hAnsi="Times New Roman" w:cs="Times New Roman"/>
          <w:sz w:val="24"/>
        </w:rPr>
        <w:t xml:space="preserve">273-ФЗ "Об образовании в Российской Федерации”, на основании </w:t>
      </w:r>
      <w:r w:rsidRPr="00495BD1">
        <w:rPr>
          <w:rStyle w:val="23"/>
          <w:rFonts w:ascii="Times New Roman" w:hAnsi="Times New Roman" w:cs="Times New Roman"/>
          <w:sz w:val="24"/>
        </w:rPr>
        <w:t>письма Министерства образования и науки Республики Дагестан от 9.09.2020г. №06-7750/04-18/20 "О сетевой форме реализации образовательных программ"</w:t>
      </w:r>
      <w:r w:rsidRPr="00495BD1">
        <w:rPr>
          <w:rFonts w:ascii="Times New Roman" w:hAnsi="Times New Roman" w:cs="Times New Roman"/>
          <w:sz w:val="24"/>
        </w:rPr>
        <w:t>, прик</w:t>
      </w:r>
      <w:r w:rsidRPr="00495BD1">
        <w:rPr>
          <w:rFonts w:ascii="Times New Roman" w:hAnsi="Times New Roman" w:cs="Times New Roman"/>
          <w:sz w:val="24"/>
        </w:rPr>
        <w:t>азываю:</w:t>
      </w:r>
    </w:p>
    <w:p w:rsidR="00CE380A" w:rsidRPr="00495BD1" w:rsidRDefault="00644EFC">
      <w:pPr>
        <w:pStyle w:val="20"/>
        <w:framePr w:w="9144" w:h="3457" w:hRule="exact" w:wrap="none" w:vAnchor="page" w:hAnchor="page" w:x="1680" w:y="2041"/>
        <w:shd w:val="clear" w:color="auto" w:fill="auto"/>
        <w:tabs>
          <w:tab w:val="left" w:pos="1063"/>
        </w:tabs>
        <w:spacing w:line="312" w:lineRule="exact"/>
        <w:ind w:left="540"/>
        <w:jc w:val="both"/>
        <w:rPr>
          <w:rFonts w:ascii="Times New Roman" w:hAnsi="Times New Roman" w:cs="Times New Roman"/>
          <w:sz w:val="24"/>
        </w:rPr>
      </w:pPr>
      <w:r w:rsidRPr="00495BD1">
        <w:rPr>
          <w:rFonts w:ascii="Times New Roman" w:hAnsi="Times New Roman" w:cs="Times New Roman"/>
          <w:sz w:val="24"/>
        </w:rPr>
        <w:t>1.</w:t>
      </w:r>
      <w:r w:rsidRPr="00495BD1">
        <w:rPr>
          <w:rFonts w:ascii="Times New Roman" w:hAnsi="Times New Roman" w:cs="Times New Roman"/>
          <w:sz w:val="24"/>
        </w:rPr>
        <w:tab/>
        <w:t>Утвердить</w:t>
      </w:r>
      <w:hyperlink r:id="rId7" w:history="1">
        <w:r w:rsidRPr="00495BD1">
          <w:rPr>
            <w:rStyle w:val="a3"/>
            <w:rFonts w:ascii="Times New Roman" w:hAnsi="Times New Roman" w:cs="Times New Roman"/>
            <w:sz w:val="24"/>
          </w:rPr>
          <w:t xml:space="preserve"> </w:t>
        </w:r>
        <w:r w:rsidRPr="00495BD1">
          <w:rPr>
            <w:rStyle w:val="a3"/>
            <w:rFonts w:ascii="Times New Roman" w:hAnsi="Times New Roman" w:cs="Times New Roman"/>
            <w:sz w:val="24"/>
          </w:rPr>
          <w:t xml:space="preserve">Положение </w:t>
        </w:r>
      </w:hyperlink>
      <w:r w:rsidRPr="00495BD1">
        <w:rPr>
          <w:rFonts w:ascii="Times New Roman" w:hAnsi="Times New Roman" w:cs="Times New Roman"/>
          <w:sz w:val="24"/>
        </w:rPr>
        <w:t>о сетевой форме реализации</w:t>
      </w:r>
    </w:p>
    <w:p w:rsidR="00CE380A" w:rsidRPr="00495BD1" w:rsidRDefault="00644EFC">
      <w:pPr>
        <w:pStyle w:val="20"/>
        <w:framePr w:w="9144" w:h="3457" w:hRule="exact" w:wrap="none" w:vAnchor="page" w:hAnchor="page" w:x="1680" w:y="2041"/>
        <w:shd w:val="clear" w:color="auto" w:fill="auto"/>
        <w:spacing w:line="312" w:lineRule="exact"/>
        <w:rPr>
          <w:rFonts w:ascii="Times New Roman" w:hAnsi="Times New Roman" w:cs="Times New Roman"/>
          <w:sz w:val="24"/>
        </w:rPr>
      </w:pPr>
      <w:r w:rsidRPr="00495BD1">
        <w:rPr>
          <w:rFonts w:ascii="Times New Roman" w:hAnsi="Times New Roman" w:cs="Times New Roman"/>
          <w:sz w:val="24"/>
        </w:rPr>
        <w:t xml:space="preserve">образовательных программ. (положение </w:t>
      </w:r>
      <w:r w:rsidRPr="00495BD1">
        <w:rPr>
          <w:rFonts w:ascii="Times New Roman" w:hAnsi="Times New Roman" w:cs="Times New Roman"/>
          <w:sz w:val="24"/>
        </w:rPr>
        <w:t>прилагается)</w:t>
      </w:r>
    </w:p>
    <w:p w:rsidR="00CE380A" w:rsidRPr="00495BD1" w:rsidRDefault="00495BD1" w:rsidP="00495BD1">
      <w:pPr>
        <w:pStyle w:val="20"/>
        <w:framePr w:w="8431" w:h="682" w:hRule="exact" w:wrap="none" w:vAnchor="page" w:hAnchor="page" w:x="1680" w:y="5435"/>
        <w:shd w:val="clear" w:color="auto" w:fill="auto"/>
        <w:spacing w:line="312" w:lineRule="exact"/>
        <w:ind w:right="460" w:firstLine="520"/>
        <w:rPr>
          <w:rFonts w:ascii="Times New Roman" w:hAnsi="Times New Roman" w:cs="Times New Roman"/>
          <w:sz w:val="24"/>
        </w:rPr>
      </w:pPr>
      <w:r w:rsidRPr="00495BD1">
        <w:rPr>
          <w:rFonts w:ascii="Times New Roman" w:hAnsi="Times New Roman" w:cs="Times New Roman"/>
          <w:sz w:val="24"/>
        </w:rPr>
        <w:t xml:space="preserve">2. Ответственным за организацию сетевого взаимодействия назначить </w:t>
      </w:r>
      <w:r w:rsidR="00644EFC" w:rsidRPr="00495BD1">
        <w:rPr>
          <w:rFonts w:ascii="Times New Roman" w:hAnsi="Times New Roman" w:cs="Times New Roman"/>
          <w:sz w:val="24"/>
        </w:rPr>
        <w:t>За</w:t>
      </w:r>
      <w:r w:rsidRPr="00495BD1">
        <w:rPr>
          <w:rFonts w:ascii="Times New Roman" w:hAnsi="Times New Roman" w:cs="Times New Roman"/>
          <w:sz w:val="24"/>
        </w:rPr>
        <w:t>м.директора по УВР Набиева М.А.</w:t>
      </w:r>
    </w:p>
    <w:p w:rsidR="00CE380A" w:rsidRPr="00495BD1" w:rsidRDefault="00495BD1" w:rsidP="00495BD1">
      <w:pPr>
        <w:pStyle w:val="20"/>
        <w:framePr w:w="10261" w:h="706" w:hRule="exact" w:wrap="none" w:vAnchor="page" w:hAnchor="page" w:x="1006" w:y="6691"/>
        <w:shd w:val="clear" w:color="auto" w:fill="auto"/>
        <w:spacing w:line="190" w:lineRule="exact"/>
        <w:rPr>
          <w:rFonts w:ascii="Times New Roman" w:hAnsi="Times New Roman" w:cs="Times New Roman"/>
          <w:sz w:val="24"/>
        </w:rPr>
      </w:pPr>
      <w:r w:rsidRPr="00495BD1">
        <w:rPr>
          <w:rFonts w:ascii="Times New Roman" w:hAnsi="Times New Roman" w:cs="Times New Roman"/>
          <w:sz w:val="24"/>
        </w:rPr>
        <w:t>Директор МКОУ «Ирибская СОШ им. М.М. Ибрагимова»                         Давудов И.Г.</w:t>
      </w:r>
    </w:p>
    <w:p w:rsidR="00CE380A" w:rsidRDefault="00CE380A">
      <w:pPr>
        <w:rPr>
          <w:sz w:val="2"/>
          <w:szCs w:val="2"/>
        </w:rPr>
      </w:pPr>
      <w:bookmarkStart w:id="0" w:name="_GoBack"/>
      <w:bookmarkEnd w:id="0"/>
    </w:p>
    <w:sectPr w:rsidR="00CE380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EFC" w:rsidRDefault="00644EFC">
      <w:r>
        <w:separator/>
      </w:r>
    </w:p>
  </w:endnote>
  <w:endnote w:type="continuationSeparator" w:id="0">
    <w:p w:rsidR="00644EFC" w:rsidRDefault="0064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EFC" w:rsidRDefault="00644EFC"/>
  </w:footnote>
  <w:footnote w:type="continuationSeparator" w:id="0">
    <w:p w:rsidR="00644EFC" w:rsidRDefault="00644E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380A"/>
    <w:rsid w:val="00495BD1"/>
    <w:rsid w:val="00644EFC"/>
    <w:rsid w:val="00C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129ED-802C-4C2C-8853-D82E00B6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UnicodeMS12pt">
    <w:name w:val="Основной текст (2) + Arial Unicode MS;12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ArialUnicodeMS12pt0">
    <w:name w:val="Основной текст (2) + Arial Unicode MS;12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dact.ru/law/metodicheskie-rekomendatsii-dlia-subektov-rossiiskoi-federatsii-po_2/prilozhenie-n-2/polozhenie-o-setevoi-forme-realizatsi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dact.ru/law/federalnyi-zakon-ot-29122012-n-273-fz-ob/glava-2/statia-15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cp:lastModifiedBy>Пользователь Windows</cp:lastModifiedBy>
  <cp:revision>3</cp:revision>
  <dcterms:created xsi:type="dcterms:W3CDTF">2020-10-29T18:51:00Z</dcterms:created>
  <dcterms:modified xsi:type="dcterms:W3CDTF">2020-10-29T18:56:00Z</dcterms:modified>
</cp:coreProperties>
</file>