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AF" w:rsidRPr="00FA3F47" w:rsidRDefault="009F03AF" w:rsidP="00FA3F47">
      <w:pPr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FA3F47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О</w:t>
      </w:r>
      <w:r w:rsidR="00FA3F47" w:rsidRPr="00FA3F47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т</w:t>
      </w:r>
      <w:r w:rsidRPr="00FA3F47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чет</w:t>
      </w:r>
    </w:p>
    <w:p w:rsidR="009F03AF" w:rsidRPr="00FA3F47" w:rsidRDefault="009F03AF" w:rsidP="00FA3F47">
      <w:pPr>
        <w:pStyle w:val="1"/>
        <w:spacing w:before="0" w:beforeAutospacing="0" w:after="168" w:afterAutospacing="0"/>
        <w:jc w:val="center"/>
        <w:rPr>
          <w:color w:val="000000"/>
          <w:sz w:val="40"/>
          <w:szCs w:val="40"/>
        </w:rPr>
      </w:pPr>
      <w:r w:rsidRPr="00FA3F47">
        <w:rPr>
          <w:color w:val="000000"/>
          <w:sz w:val="40"/>
          <w:szCs w:val="40"/>
        </w:rPr>
        <w:t>Всемирный день гражданской обороны</w:t>
      </w:r>
    </w:p>
    <w:p w:rsidR="009F03AF" w:rsidRPr="009F03AF" w:rsidRDefault="00B94E39" w:rsidP="009F03A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150FFC">
        <w:rPr>
          <w:noProof/>
          <w:lang w:eastAsia="ru-RU"/>
        </w:rPr>
        <w:drawing>
          <wp:inline distT="0" distB="0" distL="0" distR="0">
            <wp:extent cx="5662803" cy="3181350"/>
            <wp:effectExtent l="19050" t="0" r="0" b="0"/>
            <wp:docPr id="24" name="Рисунок 24" descr="C:\Users\IRIB-SHKOLA\Desktop\день гражданской обор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IRIB-SHKOLA\Desktop\день гражданской оборон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803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3AF" w:rsidRPr="00E92198" w:rsidRDefault="00FA3F47" w:rsidP="00E92198">
      <w:pPr>
        <w:pStyle w:val="a4"/>
        <w:rPr>
          <w:kern w:val="36"/>
        </w:rPr>
      </w:pPr>
      <w:r>
        <w:rPr>
          <w:color w:val="333333"/>
        </w:rPr>
        <w:t xml:space="preserve"> 2 Марта 2020  </w:t>
      </w:r>
      <w:r w:rsidR="009F03AF" w:rsidRPr="00E92198">
        <w:rPr>
          <w:color w:val="333333"/>
        </w:rPr>
        <w:t xml:space="preserve"> </w:t>
      </w:r>
      <w:r w:rsidRPr="00E92198">
        <w:rPr>
          <w:color w:val="000000"/>
        </w:rPr>
        <w:t xml:space="preserve">в  </w:t>
      </w:r>
      <w:r w:rsidRPr="00E92198">
        <w:rPr>
          <w:color w:val="333333"/>
        </w:rPr>
        <w:t xml:space="preserve">МКОУ «Ирибской СОШ им. М.М. Ибрагимова»   </w:t>
      </w:r>
      <w:r w:rsidR="009F03AF" w:rsidRPr="00E92198">
        <w:rPr>
          <w:kern w:val="36"/>
        </w:rPr>
        <w:t>проведён Открытый урок по ОБЖ, приуроченный к празднованию Всемирного дня гражданской обороны</w:t>
      </w:r>
    </w:p>
    <w:p w:rsidR="009F03AF" w:rsidRPr="00E92198" w:rsidRDefault="009F03AF" w:rsidP="00E92198">
      <w:pPr>
        <w:pStyle w:val="a4"/>
        <w:rPr>
          <w:color w:val="000000"/>
        </w:rPr>
      </w:pPr>
      <w:r w:rsidRPr="00E92198">
        <w:rPr>
          <w:color w:val="000000"/>
          <w:bdr w:val="none" w:sz="0" w:space="0" w:color="auto" w:frame="1"/>
        </w:rPr>
        <w:t>Основной из задач является обучение населения способам защиты от опасностей, возникающих при введении военных действий или вследствие этих действий.</w:t>
      </w:r>
    </w:p>
    <w:p w:rsidR="009F03AF" w:rsidRPr="00E92198" w:rsidRDefault="009F03AF" w:rsidP="00E92198">
      <w:pPr>
        <w:pStyle w:val="a4"/>
        <w:rPr>
          <w:color w:val="000000"/>
        </w:rPr>
      </w:pPr>
      <w:r w:rsidRPr="00E92198">
        <w:rPr>
          <w:color w:val="000000"/>
          <w:bdr w:val="none" w:sz="0" w:space="0" w:color="auto" w:frame="1"/>
        </w:rPr>
        <w:t>Всемирный день гражданской обороны проводился под девизом «Гражданская защита и подготовка общества к предупреждению катастроф».</w:t>
      </w:r>
    </w:p>
    <w:p w:rsidR="009F03AF" w:rsidRPr="00E92198" w:rsidRDefault="009F03AF" w:rsidP="00FA3F47">
      <w:pPr>
        <w:pStyle w:val="a4"/>
        <w:rPr>
          <w:color w:val="000000"/>
          <w:bdr w:val="none" w:sz="0" w:space="0" w:color="auto" w:frame="1"/>
        </w:rPr>
      </w:pPr>
      <w:r w:rsidRPr="00E92198">
        <w:rPr>
          <w:color w:val="000000"/>
          <w:bdr w:val="none" w:sz="0" w:space="0" w:color="auto" w:frame="1"/>
        </w:rPr>
        <w:t>В 5-11</w:t>
      </w:r>
      <w:r w:rsidR="00E14106" w:rsidRPr="00E92198">
        <w:rPr>
          <w:color w:val="000000"/>
          <w:bdr w:val="none" w:sz="0" w:space="0" w:color="auto" w:frame="1"/>
        </w:rPr>
        <w:t xml:space="preserve"> классах проведен открытый урок, посвящённый </w:t>
      </w:r>
      <w:r w:rsidRPr="00E92198">
        <w:rPr>
          <w:color w:val="000000"/>
          <w:bdr w:val="none" w:sz="0" w:space="0" w:color="auto" w:frame="1"/>
        </w:rPr>
        <w:t>Гражданской обороне.</w:t>
      </w:r>
    </w:p>
    <w:p w:rsidR="00E14106" w:rsidRPr="00E92198" w:rsidRDefault="00E14106" w:rsidP="00E92198">
      <w:pPr>
        <w:pStyle w:val="a4"/>
        <w:rPr>
          <w:color w:val="000000"/>
        </w:rPr>
      </w:pPr>
      <w:r w:rsidRPr="00E92198">
        <w:rPr>
          <w:color w:val="000000"/>
        </w:rPr>
        <w:t>Для учащихся школы на уроке  были показаны видеоматериалы:</w:t>
      </w:r>
    </w:p>
    <w:p w:rsidR="00E14106" w:rsidRPr="00E92198" w:rsidRDefault="00E14106" w:rsidP="00E92198">
      <w:pPr>
        <w:pStyle w:val="a4"/>
        <w:rPr>
          <w:color w:val="000000"/>
        </w:rPr>
      </w:pPr>
      <w:r w:rsidRPr="00E92198">
        <w:rPr>
          <w:color w:val="000000"/>
        </w:rPr>
        <w:t>- фильм ко Дню гражданской обороны  учебно-методического центра по ГО и ЧС</w:t>
      </w:r>
    </w:p>
    <w:p w:rsidR="00E14106" w:rsidRPr="00E92198" w:rsidRDefault="00E14106" w:rsidP="00E92198">
      <w:pPr>
        <w:pStyle w:val="a4"/>
        <w:rPr>
          <w:color w:val="000000"/>
        </w:rPr>
      </w:pPr>
      <w:r w:rsidRPr="00E92198">
        <w:rPr>
          <w:color w:val="000000"/>
        </w:rPr>
        <w:t>- фильм «Совершенствование гражданской обороны»;</w:t>
      </w:r>
    </w:p>
    <w:p w:rsidR="00E14106" w:rsidRDefault="00E14106" w:rsidP="00E92198">
      <w:pPr>
        <w:pStyle w:val="a4"/>
        <w:rPr>
          <w:color w:val="000000"/>
        </w:rPr>
      </w:pPr>
      <w:r w:rsidRPr="00E92198">
        <w:rPr>
          <w:color w:val="000000"/>
        </w:rPr>
        <w:t>На открытом уроке присутствовал</w:t>
      </w:r>
      <w:r w:rsidR="00FA3F47">
        <w:rPr>
          <w:color w:val="000000"/>
        </w:rPr>
        <w:t>и  также 7</w:t>
      </w:r>
      <w:r w:rsidRPr="00E92198">
        <w:rPr>
          <w:color w:val="000000"/>
        </w:rPr>
        <w:t xml:space="preserve"> учителей. </w:t>
      </w:r>
    </w:p>
    <w:p w:rsidR="00FA3F47" w:rsidRPr="00E92198" w:rsidRDefault="00FA3F47" w:rsidP="00FA3F47">
      <w:pPr>
        <w:pStyle w:val="a4"/>
        <w:rPr>
          <w:color w:val="333333"/>
        </w:rPr>
      </w:pPr>
      <w:r w:rsidRPr="00E92198">
        <w:rPr>
          <w:color w:val="333333"/>
        </w:rPr>
        <w:t>Гражданская оборона - это система мероприятий по подго</w:t>
      </w:r>
      <w:r w:rsidRPr="00E92198">
        <w:rPr>
          <w:color w:val="333333"/>
        </w:rPr>
        <w:softHyphen/>
        <w:t>товке к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них.</w:t>
      </w:r>
    </w:p>
    <w:p w:rsidR="00FA3F47" w:rsidRPr="00E92198" w:rsidRDefault="00FA3F47" w:rsidP="00FA3F47">
      <w:pPr>
        <w:pStyle w:val="a4"/>
        <w:rPr>
          <w:color w:val="333333"/>
        </w:rPr>
      </w:pPr>
      <w:r w:rsidRPr="00E92198">
        <w:rPr>
          <w:color w:val="333333"/>
        </w:rPr>
        <w:t>Ежегодно 1 марта отмечается Всемирный день гражданской обороны Всемирный день гражданской обороны, установленный в 1990 году, отмечается в странах — членах Международной организации гражданской обороны (МОГО)— с целью пропаганды знаний о гражданской обороне и поднятия престижа национальных служб спасения.</w:t>
      </w:r>
    </w:p>
    <w:p w:rsidR="00FA3F47" w:rsidRPr="00E92198" w:rsidRDefault="00FA3F47" w:rsidP="00FA3F47">
      <w:pPr>
        <w:pStyle w:val="a4"/>
        <w:rPr>
          <w:color w:val="333333"/>
        </w:rPr>
      </w:pPr>
      <w:r w:rsidRPr="00E92198">
        <w:rPr>
          <w:color w:val="333333"/>
        </w:rPr>
        <w:lastRenderedPageBreak/>
        <w:t>День 1 марта выбран не случайно. Именно в этот день вступил в силу Устав МОГО, который одобрили 18 государств. МЧС России вошло в Международную организацию гражданской обороны в 1993 году.</w:t>
      </w:r>
    </w:p>
    <w:p w:rsidR="00FA3F47" w:rsidRPr="00E92198" w:rsidRDefault="00FA3F47" w:rsidP="00FA3F47">
      <w:pPr>
        <w:pStyle w:val="a4"/>
        <w:rPr>
          <w:color w:val="333333"/>
        </w:rPr>
      </w:pPr>
      <w:r w:rsidRPr="00E92198">
        <w:rPr>
          <w:color w:val="333333"/>
        </w:rPr>
        <w:t>Из краткой истории Гражданской обороны:</w:t>
      </w:r>
    </w:p>
    <w:p w:rsidR="00FA3F47" w:rsidRPr="00E92198" w:rsidRDefault="00FA3F47" w:rsidP="00FA3F47">
      <w:pPr>
        <w:pStyle w:val="a4"/>
        <w:rPr>
          <w:color w:val="333333"/>
        </w:rPr>
      </w:pPr>
      <w:r w:rsidRPr="00E92198">
        <w:rPr>
          <w:color w:val="333333"/>
        </w:rPr>
        <w:t>Перво</w:t>
      </w:r>
      <w:r w:rsidRPr="00E92198">
        <w:rPr>
          <w:color w:val="333333"/>
        </w:rPr>
        <w:softHyphen/>
        <w:t>начально система ГО в нашей стране создавалась как система за</w:t>
      </w:r>
      <w:r w:rsidRPr="00E92198">
        <w:rPr>
          <w:color w:val="333333"/>
        </w:rPr>
        <w:softHyphen/>
        <w:t>щиты населения и объектов народного хозяйства от ударов с воз</w:t>
      </w:r>
      <w:r w:rsidRPr="00E92198">
        <w:rPr>
          <w:color w:val="333333"/>
        </w:rPr>
        <w:softHyphen/>
        <w:t>духа.</w:t>
      </w:r>
    </w:p>
    <w:p w:rsidR="00FA3F47" w:rsidRPr="00E92198" w:rsidRDefault="00FA3F47" w:rsidP="00FA3F47">
      <w:pPr>
        <w:pStyle w:val="a4"/>
        <w:rPr>
          <w:color w:val="333333"/>
        </w:rPr>
      </w:pPr>
      <w:r w:rsidRPr="00E92198">
        <w:rPr>
          <w:color w:val="333333"/>
        </w:rPr>
        <w:t> В 1932 году Совет Народных Комиссаров СССР утвердил Положение о противовоздушной обороне страны (МПВО).</w:t>
      </w:r>
    </w:p>
    <w:p w:rsidR="00FA3F47" w:rsidRPr="00E92198" w:rsidRDefault="00FA3F47" w:rsidP="00FA3F47">
      <w:pPr>
        <w:pStyle w:val="a4"/>
        <w:rPr>
          <w:color w:val="333333"/>
        </w:rPr>
      </w:pPr>
      <w:r w:rsidRPr="00E92198">
        <w:rPr>
          <w:color w:val="333333"/>
        </w:rPr>
        <w:t>В ее задачи входило предупреждение населения о нападении, оповеще</w:t>
      </w:r>
      <w:r w:rsidRPr="00E92198">
        <w:rPr>
          <w:color w:val="333333"/>
        </w:rPr>
        <w:softHyphen/>
        <w:t>ние, маскировка населенных пунктов, ликвидация последствий на</w:t>
      </w:r>
      <w:r w:rsidRPr="00E92198">
        <w:rPr>
          <w:color w:val="333333"/>
        </w:rPr>
        <w:softHyphen/>
        <w:t>падения, подготовка бомбоубежищ, организация первой медицин</w:t>
      </w:r>
      <w:r w:rsidRPr="00E92198">
        <w:rPr>
          <w:color w:val="333333"/>
        </w:rPr>
        <w:softHyphen/>
        <w:t>ской помощи пострадавшим. Подготовка кадров МПВО проводи</w:t>
      </w:r>
      <w:r w:rsidRPr="00E92198">
        <w:rPr>
          <w:color w:val="333333"/>
        </w:rPr>
        <w:softHyphen/>
        <w:t>лась на специальных курсах.</w:t>
      </w:r>
    </w:p>
    <w:p w:rsidR="00FA3F47" w:rsidRPr="00E92198" w:rsidRDefault="00FA3F47" w:rsidP="00FA3F47">
      <w:pPr>
        <w:pStyle w:val="a4"/>
        <w:rPr>
          <w:color w:val="333333"/>
        </w:rPr>
      </w:pPr>
      <w:r w:rsidRPr="00E92198">
        <w:rPr>
          <w:color w:val="333333"/>
        </w:rPr>
        <w:t>В годы Великой Отечественной войны система ПВО сущест</w:t>
      </w:r>
      <w:r w:rsidRPr="00E92198">
        <w:rPr>
          <w:color w:val="333333"/>
        </w:rPr>
        <w:softHyphen/>
        <w:t>венно помогла в защите населения и объектов народного хозяйства от последствий налетов фашистской авиации.</w:t>
      </w:r>
    </w:p>
    <w:p w:rsidR="00FA3F47" w:rsidRPr="00E92198" w:rsidRDefault="00FA3F47" w:rsidP="00FA3F47">
      <w:pPr>
        <w:pStyle w:val="a4"/>
        <w:rPr>
          <w:color w:val="333333"/>
        </w:rPr>
      </w:pPr>
      <w:r w:rsidRPr="00E92198">
        <w:rPr>
          <w:color w:val="333333"/>
        </w:rPr>
        <w:t>В 40-50-е годы появилось новое оружие - ядерное - и новые носители - ракеты, что потребовало совершенствование системы защиты.</w:t>
      </w:r>
    </w:p>
    <w:p w:rsidR="00FA3F47" w:rsidRPr="00FA3F47" w:rsidRDefault="00FA3F47" w:rsidP="00E92198">
      <w:pPr>
        <w:pStyle w:val="a4"/>
        <w:rPr>
          <w:color w:val="333333"/>
        </w:rPr>
      </w:pPr>
      <w:r w:rsidRPr="00E92198">
        <w:rPr>
          <w:color w:val="333333"/>
        </w:rPr>
        <w:t>В июле 1961 года МПВО была преобразована в Гражданскую оборону (ГО). Она стала составной частью оборонных мероприя</w:t>
      </w:r>
      <w:r w:rsidRPr="00E92198">
        <w:rPr>
          <w:color w:val="333333"/>
        </w:rPr>
        <w:softHyphen/>
        <w:t>тий от оружия массового поражения (ОМП), а также для спаса</w:t>
      </w:r>
      <w:r w:rsidRPr="00E92198">
        <w:rPr>
          <w:color w:val="333333"/>
        </w:rPr>
        <w:softHyphen/>
        <w:t>тельных работ при различных катастрофах. Подобные организации создаются и в других странах.</w:t>
      </w:r>
    </w:p>
    <w:p w:rsidR="009F03AF" w:rsidRDefault="00E92198" w:rsidP="00E92198">
      <w:pPr>
        <w:pStyle w:val="a4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С</w:t>
      </w:r>
      <w:r w:rsidR="009F03AF" w:rsidRPr="00E92198">
        <w:rPr>
          <w:color w:val="000000"/>
          <w:bdr w:val="none" w:sz="0" w:space="0" w:color="auto" w:frame="1"/>
        </w:rPr>
        <w:t>оциальный педагог Абдулаева Л.Д. подготовил</w:t>
      </w:r>
      <w:r w:rsidR="0085516C" w:rsidRPr="00E92198">
        <w:rPr>
          <w:color w:val="000000"/>
          <w:bdr w:val="none" w:sz="0" w:space="0" w:color="auto" w:frame="1"/>
        </w:rPr>
        <w:t xml:space="preserve">а </w:t>
      </w:r>
      <w:r w:rsidR="009F03AF" w:rsidRPr="00E92198">
        <w:rPr>
          <w:color w:val="000000"/>
          <w:bdr w:val="none" w:sz="0" w:space="0" w:color="auto" w:frame="1"/>
        </w:rPr>
        <w:t>памятки по безопасности и с учащимися 9 – 11 классов  распространила их среди учащихся школы.</w:t>
      </w:r>
    </w:p>
    <w:p w:rsidR="0085516C" w:rsidRPr="00E92198" w:rsidRDefault="00FA3F47" w:rsidP="00E92198">
      <w:pPr>
        <w:pStyle w:val="a4"/>
        <w:rPr>
          <w:color w:val="000000"/>
        </w:rPr>
      </w:pPr>
      <w:r>
        <w:rPr>
          <w:color w:val="000000"/>
        </w:rPr>
        <w:t>После окончания урока учитель  ОБЖ Магомедов</w:t>
      </w:r>
      <w:r w:rsidRPr="00E92198">
        <w:rPr>
          <w:color w:val="000000"/>
        </w:rPr>
        <w:t xml:space="preserve"> Ш.М. </w:t>
      </w:r>
      <w:r>
        <w:rPr>
          <w:color w:val="000000"/>
        </w:rPr>
        <w:t>с</w:t>
      </w:r>
      <w:r w:rsidR="0085516C" w:rsidRPr="00E92198">
        <w:rPr>
          <w:color w:val="000000"/>
        </w:rPr>
        <w:t xml:space="preserve"> работниками </w:t>
      </w:r>
      <w:r w:rsidR="0085516C" w:rsidRPr="00E92198">
        <w:rPr>
          <w:color w:val="333333"/>
        </w:rPr>
        <w:t>МКОУ «Ирибской СОШ им. М.М. Ибрагимова»</w:t>
      </w:r>
      <w:r w:rsidR="0085516C" w:rsidRPr="00E92198">
        <w:rPr>
          <w:color w:val="000000"/>
        </w:rPr>
        <w:t xml:space="preserve"> пров</w:t>
      </w:r>
      <w:r w:rsidR="00E92198" w:rsidRPr="00E92198">
        <w:rPr>
          <w:color w:val="000000"/>
        </w:rPr>
        <w:t>ел</w:t>
      </w:r>
      <w:r w:rsidR="0085516C" w:rsidRPr="00E92198">
        <w:rPr>
          <w:color w:val="000000"/>
        </w:rPr>
        <w:t xml:space="preserve">  инструктаж с показом презентаций по вопросам предупреждения различных чрезвычайных ситуаций</w:t>
      </w:r>
      <w:proofErr w:type="gramStart"/>
      <w:r w:rsidR="0085516C" w:rsidRPr="00E92198">
        <w:rPr>
          <w:color w:val="000000"/>
        </w:rPr>
        <w:t xml:space="preserve"> .</w:t>
      </w:r>
      <w:proofErr w:type="gramEnd"/>
    </w:p>
    <w:p w:rsidR="0085516C" w:rsidRPr="00E92198" w:rsidRDefault="0085516C" w:rsidP="00E92198">
      <w:pPr>
        <w:pStyle w:val="a4"/>
        <w:rPr>
          <w:color w:val="000000"/>
        </w:rPr>
      </w:pPr>
      <w:r w:rsidRPr="00E92198">
        <w:rPr>
          <w:color w:val="000000"/>
        </w:rPr>
        <w:t>Были затронуты следующие вопросы:</w:t>
      </w:r>
    </w:p>
    <w:p w:rsidR="0085516C" w:rsidRPr="00E92198" w:rsidRDefault="0085516C" w:rsidP="00E92198">
      <w:pPr>
        <w:pStyle w:val="a4"/>
        <w:rPr>
          <w:color w:val="000000"/>
        </w:rPr>
      </w:pPr>
      <w:r w:rsidRPr="00E92198">
        <w:rPr>
          <w:color w:val="000000"/>
        </w:rPr>
        <w:t>- как не попасть в заложники;</w:t>
      </w:r>
    </w:p>
    <w:p w:rsidR="0085516C" w:rsidRPr="00E92198" w:rsidRDefault="0085516C" w:rsidP="00E92198">
      <w:pPr>
        <w:pStyle w:val="a4"/>
        <w:rPr>
          <w:color w:val="000000"/>
        </w:rPr>
      </w:pPr>
      <w:r w:rsidRPr="00E92198">
        <w:rPr>
          <w:color w:val="000000"/>
        </w:rPr>
        <w:t>- как себя вести, если на улице произошел взрыв или стрельба;</w:t>
      </w:r>
    </w:p>
    <w:p w:rsidR="0085516C" w:rsidRPr="00E92198" w:rsidRDefault="0085516C" w:rsidP="00E92198">
      <w:pPr>
        <w:pStyle w:val="a4"/>
        <w:rPr>
          <w:color w:val="000000"/>
        </w:rPr>
      </w:pPr>
      <w:r w:rsidRPr="00E92198">
        <w:rPr>
          <w:color w:val="000000"/>
        </w:rPr>
        <w:t>- как себя вести, если в здании пожар, задымление, химическое или радиационное заражение;</w:t>
      </w:r>
    </w:p>
    <w:p w:rsidR="0085516C" w:rsidRPr="00E92198" w:rsidRDefault="0085516C" w:rsidP="00E92198">
      <w:pPr>
        <w:pStyle w:val="a4"/>
        <w:rPr>
          <w:color w:val="000000"/>
        </w:rPr>
      </w:pPr>
      <w:r w:rsidRPr="00E92198">
        <w:rPr>
          <w:color w:val="000000"/>
        </w:rPr>
        <w:t>- как вести себя, если произошло обрушение здания;</w:t>
      </w:r>
    </w:p>
    <w:p w:rsidR="0085516C" w:rsidRDefault="0085516C" w:rsidP="00E92198">
      <w:pPr>
        <w:pStyle w:val="a4"/>
        <w:rPr>
          <w:color w:val="000000"/>
        </w:rPr>
      </w:pPr>
      <w:r w:rsidRPr="00E92198">
        <w:rPr>
          <w:color w:val="000000"/>
        </w:rPr>
        <w:t>-как вести себя при природных катаклизмах (наводнение, землетрясение, смерчи, обильные снегопады и т.д.)</w:t>
      </w:r>
    </w:p>
    <w:p w:rsidR="005C4430" w:rsidRPr="00E92198" w:rsidRDefault="005C4430" w:rsidP="00E92198">
      <w:pPr>
        <w:pStyle w:val="a4"/>
        <w:rPr>
          <w:color w:val="000000"/>
        </w:rPr>
      </w:pPr>
    </w:p>
    <w:p w:rsidR="005C4430" w:rsidRDefault="005C4430" w:rsidP="00E92198">
      <w:pPr>
        <w:pStyle w:val="a4"/>
        <w:rPr>
          <w:noProof/>
          <w:color w:val="000000"/>
        </w:rPr>
      </w:pPr>
      <w:r w:rsidRPr="005C4430">
        <w:rPr>
          <w:color w:val="000000"/>
        </w:rPr>
        <w:lastRenderedPageBreak/>
        <w:drawing>
          <wp:inline distT="0" distB="0" distL="0" distR="0">
            <wp:extent cx="3028434" cy="1472898"/>
            <wp:effectExtent l="19050" t="0" r="516" b="0"/>
            <wp:docPr id="1" name="Рисунок 2" descr="C:\Users\555\Downloads\20200302_12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\Downloads\20200302_1226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438" cy="1475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  <w:color w:val="000000"/>
        </w:rPr>
        <w:drawing>
          <wp:inline distT="0" distB="0" distL="0" distR="0">
            <wp:extent cx="3029881" cy="1473601"/>
            <wp:effectExtent l="19050" t="0" r="0" b="0"/>
            <wp:docPr id="4" name="Рисунок 4" descr="C:\Users\555\Downloads\20200302_122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\Downloads\20200302_1225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825" cy="147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16C" w:rsidRDefault="005C4430" w:rsidP="00E92198">
      <w:pPr>
        <w:pStyle w:val="a4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961520" cy="1440354"/>
            <wp:effectExtent l="19050" t="0" r="0" b="0"/>
            <wp:docPr id="3" name="Рисунок 3" descr="C:\Users\555\Downloads\20200302_122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\Downloads\20200302_1225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653" cy="1444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 w:rsidRPr="005C4430">
        <w:rPr>
          <w:color w:val="000000"/>
        </w:rPr>
        <w:drawing>
          <wp:inline distT="0" distB="0" distL="0" distR="0">
            <wp:extent cx="2951461" cy="1435462"/>
            <wp:effectExtent l="19050" t="0" r="1289" b="0"/>
            <wp:docPr id="7" name="Рисунок 5" descr="C:\Users\555\Downloads\20200302_122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55\Downloads\20200302_1224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24" cy="1435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430" w:rsidRDefault="005C4430" w:rsidP="00E92198">
      <w:pPr>
        <w:pStyle w:val="a4"/>
        <w:rPr>
          <w:color w:val="000000"/>
        </w:rPr>
      </w:pPr>
      <w:r>
        <w:rPr>
          <w:noProof/>
          <w:color w:val="000000"/>
        </w:rPr>
        <w:t xml:space="preserve">   </w:t>
      </w:r>
      <w:r>
        <w:rPr>
          <w:noProof/>
          <w:color w:val="000000"/>
        </w:rPr>
        <w:drawing>
          <wp:inline distT="0" distB="0" distL="0" distR="0">
            <wp:extent cx="3086100" cy="1500944"/>
            <wp:effectExtent l="19050" t="0" r="0" b="0"/>
            <wp:docPr id="6" name="Рисунок 6" descr="C:\Users\555\Downloads\20200302_12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55\Downloads\20200302_1245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00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F47" w:rsidRDefault="00FA3F47" w:rsidP="00E92198">
      <w:pPr>
        <w:pStyle w:val="a4"/>
        <w:rPr>
          <w:color w:val="000000"/>
        </w:rPr>
      </w:pPr>
    </w:p>
    <w:p w:rsidR="00FA3F47" w:rsidRDefault="00FA3F47" w:rsidP="00E92198">
      <w:pPr>
        <w:pStyle w:val="a4"/>
        <w:rPr>
          <w:color w:val="000000"/>
        </w:rPr>
      </w:pPr>
    </w:p>
    <w:p w:rsidR="00FA3F47" w:rsidRPr="00E92198" w:rsidRDefault="00FA3F47" w:rsidP="00E92198">
      <w:pPr>
        <w:pStyle w:val="a4"/>
        <w:rPr>
          <w:color w:val="000000"/>
        </w:rPr>
      </w:pPr>
    </w:p>
    <w:p w:rsidR="00926D22" w:rsidRPr="00E92198" w:rsidRDefault="00926D22" w:rsidP="00E92198">
      <w:pPr>
        <w:pStyle w:val="a4"/>
      </w:pPr>
    </w:p>
    <w:sectPr w:rsidR="00926D22" w:rsidRPr="00E92198" w:rsidSect="005C4430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2D6"/>
    <w:multiLevelType w:val="hybridMultilevel"/>
    <w:tmpl w:val="671E7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3AF"/>
    <w:rsid w:val="00150FFC"/>
    <w:rsid w:val="001810CB"/>
    <w:rsid w:val="00191F88"/>
    <w:rsid w:val="0023257E"/>
    <w:rsid w:val="00311535"/>
    <w:rsid w:val="003817B9"/>
    <w:rsid w:val="00386F9D"/>
    <w:rsid w:val="003F0C3D"/>
    <w:rsid w:val="00416559"/>
    <w:rsid w:val="00507071"/>
    <w:rsid w:val="005C4430"/>
    <w:rsid w:val="00737E5F"/>
    <w:rsid w:val="00783499"/>
    <w:rsid w:val="008336C6"/>
    <w:rsid w:val="0085516C"/>
    <w:rsid w:val="00926D22"/>
    <w:rsid w:val="00974AD3"/>
    <w:rsid w:val="009F03AF"/>
    <w:rsid w:val="00B43D10"/>
    <w:rsid w:val="00B85CD4"/>
    <w:rsid w:val="00B94E39"/>
    <w:rsid w:val="00CA360F"/>
    <w:rsid w:val="00D22F58"/>
    <w:rsid w:val="00E14106"/>
    <w:rsid w:val="00E92198"/>
    <w:rsid w:val="00E932BE"/>
    <w:rsid w:val="00EF4399"/>
    <w:rsid w:val="00FA3F47"/>
    <w:rsid w:val="00FF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22"/>
  </w:style>
  <w:style w:type="paragraph" w:styleId="1">
    <w:name w:val="heading 1"/>
    <w:basedOn w:val="a"/>
    <w:link w:val="10"/>
    <w:uiPriority w:val="9"/>
    <w:qFormat/>
    <w:rsid w:val="009F0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551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F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51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15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8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4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1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13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8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1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35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IRIB-SHKOLA</dc:creator>
  <cp:keywords/>
  <dc:description/>
  <cp:lastModifiedBy>555</cp:lastModifiedBy>
  <cp:revision>4</cp:revision>
  <dcterms:created xsi:type="dcterms:W3CDTF">2020-03-03T06:42:00Z</dcterms:created>
  <dcterms:modified xsi:type="dcterms:W3CDTF">2020-03-03T08:10:00Z</dcterms:modified>
</cp:coreProperties>
</file>