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BF" w:rsidRDefault="00326CC2">
      <w:pPr>
        <w:pStyle w:val="1"/>
        <w:shd w:val="clear" w:color="auto" w:fill="auto"/>
        <w:spacing w:after="0"/>
        <w:jc w:val="center"/>
      </w:pPr>
      <w:r>
        <w:rPr>
          <w:b/>
          <w:bCs/>
        </w:rPr>
        <w:t>Дорожная карта проекта Адресной методической помощи 500+</w:t>
      </w:r>
    </w:p>
    <w:p w:rsidR="00E92FBF" w:rsidRDefault="00960005">
      <w:pPr>
        <w:pStyle w:val="1"/>
        <w:shd w:val="clear" w:color="auto" w:fill="auto"/>
        <w:jc w:val="center"/>
      </w:pPr>
      <w:r w:rsidRPr="00960005">
        <w:rPr>
          <w:b/>
          <w:bCs/>
        </w:rPr>
        <w:t>МКОУ «Ирибская СОШ им. М.М. Ибрагимова»</w:t>
      </w:r>
      <w:r>
        <w:rPr>
          <w:b/>
          <w:bCs/>
        </w:rPr>
        <w:t xml:space="preserve"> </w:t>
      </w:r>
      <w:r w:rsidR="00326CC2">
        <w:rPr>
          <w:b/>
          <w:bCs/>
        </w:rPr>
        <w:t>по взаимодействию с куратором</w:t>
      </w:r>
      <w:r w:rsidR="00326CC2">
        <w:rPr>
          <w:b/>
          <w:bCs/>
        </w:rPr>
        <w:br/>
        <w:t>Мар</w:t>
      </w:r>
      <w:proofErr w:type="gramStart"/>
      <w:r w:rsidR="00326CC2">
        <w:rPr>
          <w:b/>
          <w:bCs/>
        </w:rPr>
        <w:t>т-</w:t>
      </w:r>
      <w:proofErr w:type="gramEnd"/>
      <w:r w:rsidR="00326CC2">
        <w:rPr>
          <w:b/>
          <w:bCs/>
        </w:rPr>
        <w:t xml:space="preserve"> май</w:t>
      </w:r>
      <w:r w:rsidR="00326CC2">
        <w:rPr>
          <w:b/>
          <w:bCs/>
        </w:rPr>
        <w:br/>
        <w:t>2022-2023 учебный год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2352"/>
        <w:gridCol w:w="1944"/>
        <w:gridCol w:w="1843"/>
        <w:gridCol w:w="2093"/>
        <w:gridCol w:w="2035"/>
        <w:gridCol w:w="1397"/>
        <w:gridCol w:w="1714"/>
      </w:tblGrid>
      <w:tr w:rsidR="00E92FBF" w:rsidTr="00272965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805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Наименование риска</w:t>
            </w:r>
          </w:p>
        </w:tc>
        <w:tc>
          <w:tcPr>
            <w:tcW w:w="2352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Задача (в соответствии с программой)</w:t>
            </w:r>
          </w:p>
        </w:tc>
        <w:tc>
          <w:tcPr>
            <w:tcW w:w="1944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Мероприятие (в соответствии с программой)</w:t>
            </w:r>
          </w:p>
        </w:tc>
        <w:tc>
          <w:tcPr>
            <w:tcW w:w="1843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proofErr w:type="gramStart"/>
            <w:r>
              <w:t>Ответственный</w:t>
            </w:r>
            <w:proofErr w:type="gramEnd"/>
            <w:r>
              <w:t xml:space="preserve"> (ФИО, должность)</w:t>
            </w:r>
          </w:p>
        </w:tc>
        <w:tc>
          <w:tcPr>
            <w:tcW w:w="2093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Ожидаемый результат (продукт)</w:t>
            </w:r>
          </w:p>
        </w:tc>
        <w:tc>
          <w:tcPr>
            <w:tcW w:w="2035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Подтвержда</w:t>
            </w:r>
            <w:r>
              <w:softHyphen/>
              <w:t>ющие документы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E92FBF" w:rsidRDefault="00326CC2">
            <w:pPr>
              <w:pStyle w:val="a5"/>
              <w:shd w:val="clear" w:color="auto" w:fill="auto"/>
            </w:pPr>
            <w:r>
              <w:t>Отражено на сайте школы; наличие в новостной ленте сайта (ссылка)</w:t>
            </w:r>
          </w:p>
        </w:tc>
        <w:tc>
          <w:tcPr>
            <w:tcW w:w="1714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Статус реализации (выполнение)</w:t>
            </w:r>
          </w:p>
        </w:tc>
      </w:tr>
      <w:tr w:rsidR="00E92FBF" w:rsidTr="00272965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805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 xml:space="preserve">Низкий уровень </w:t>
            </w:r>
            <w:proofErr w:type="spellStart"/>
            <w:r>
              <w:t>вовлечённости</w:t>
            </w:r>
            <w:proofErr w:type="spellEnd"/>
            <w:r>
              <w:t xml:space="preserve"> родителей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E92FBF" w:rsidRDefault="00326CC2">
            <w:pPr>
              <w:pStyle w:val="a5"/>
              <w:shd w:val="clear" w:color="auto" w:fill="auto"/>
            </w:pPr>
            <w:r>
              <w:t>Активное вовлечение родителей во</w:t>
            </w:r>
            <w:r>
              <w:t xml:space="preserve"> все сферы деятельности класса и школы.</w:t>
            </w:r>
          </w:p>
        </w:tc>
        <w:tc>
          <w:tcPr>
            <w:tcW w:w="1944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>Торжественная</w:t>
            </w:r>
          </w:p>
          <w:p w:rsidR="00E92FBF" w:rsidRDefault="00326CC2">
            <w:pPr>
              <w:pStyle w:val="a5"/>
              <w:shd w:val="clear" w:color="auto" w:fill="auto"/>
              <w:jc w:val="left"/>
            </w:pPr>
            <w:r>
              <w:t>линейка</w:t>
            </w:r>
          </w:p>
          <w:p w:rsidR="00E92FBF" w:rsidRDefault="00326CC2">
            <w:pPr>
              <w:pStyle w:val="a5"/>
              <w:shd w:val="clear" w:color="auto" w:fill="auto"/>
              <w:jc w:val="left"/>
            </w:pPr>
            <w:r>
              <w:t>«Последний</w:t>
            </w:r>
          </w:p>
          <w:p w:rsidR="00E92FBF" w:rsidRDefault="00326CC2">
            <w:pPr>
              <w:pStyle w:val="a5"/>
              <w:shd w:val="clear" w:color="auto" w:fill="auto"/>
              <w:jc w:val="left"/>
            </w:pPr>
            <w:r>
              <w:t>звонок»</w:t>
            </w:r>
          </w:p>
        </w:tc>
        <w:tc>
          <w:tcPr>
            <w:tcW w:w="1843" w:type="dxa"/>
            <w:shd w:val="clear" w:color="auto" w:fill="FFFFFF"/>
          </w:tcPr>
          <w:p w:rsidR="00E92FBF" w:rsidRDefault="00960005">
            <w:pPr>
              <w:pStyle w:val="a5"/>
              <w:shd w:val="clear" w:color="auto" w:fill="auto"/>
            </w:pPr>
            <w:r>
              <w:t>Давудов И.Г.</w:t>
            </w:r>
            <w:r w:rsidR="00326CC2">
              <w:t>- директор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>Создание условий для расширения участия семей в воспитательной деятельности школы.</w:t>
            </w:r>
          </w:p>
        </w:tc>
        <w:tc>
          <w:tcPr>
            <w:tcW w:w="2035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-Участие на торжественной линейке</w:t>
            </w:r>
          </w:p>
        </w:tc>
        <w:tc>
          <w:tcPr>
            <w:tcW w:w="1397" w:type="dxa"/>
            <w:shd w:val="clear" w:color="auto" w:fill="FFFFFF"/>
          </w:tcPr>
          <w:p w:rsidR="00E92FBF" w:rsidRPr="00272965" w:rsidRDefault="00272965">
            <w:pPr>
              <w:pStyle w:val="a5"/>
              <w:shd w:val="clear" w:color="auto" w:fill="auto"/>
              <w:rPr>
                <w:sz w:val="22"/>
                <w:szCs w:val="22"/>
              </w:rPr>
            </w:pPr>
            <w:hyperlink r:id="rId7" w:history="1">
              <w:r w:rsidRPr="00C41D00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Pr="00C41D00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iribs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dagestanschool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/?</w:t>
              </w:r>
              <w:r w:rsidRPr="00C41D00">
                <w:rPr>
                  <w:rStyle w:val="a6"/>
                  <w:sz w:val="22"/>
                  <w:szCs w:val="22"/>
                  <w:lang w:val="en-US"/>
                </w:rPr>
                <w:t>section</w:t>
              </w:r>
              <w:r w:rsidRPr="00C41D00">
                <w:rPr>
                  <w:rStyle w:val="a6"/>
                  <w:sz w:val="22"/>
                  <w:szCs w:val="22"/>
                </w:rPr>
                <w:t>_</w:t>
              </w:r>
              <w:r w:rsidRPr="00C41D00">
                <w:rPr>
                  <w:rStyle w:val="a6"/>
                  <w:sz w:val="22"/>
                  <w:szCs w:val="22"/>
                  <w:lang w:val="en-US"/>
                </w:rPr>
                <w:t>id</w:t>
              </w:r>
              <w:r w:rsidRPr="00C41D00">
                <w:rPr>
                  <w:rStyle w:val="a6"/>
                  <w:sz w:val="22"/>
                  <w:szCs w:val="22"/>
                </w:rPr>
                <w:t>=142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В процессе (проведено 1 из 3 мероприятий)</w:t>
            </w:r>
          </w:p>
        </w:tc>
      </w:tr>
      <w:tr w:rsidR="00E92FBF" w:rsidTr="00272965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1805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 xml:space="preserve">Низкий уровень </w:t>
            </w:r>
            <w:proofErr w:type="spellStart"/>
            <w:r>
              <w:t>вовлечённости</w:t>
            </w:r>
            <w:proofErr w:type="spellEnd"/>
            <w:r>
              <w:t xml:space="preserve"> родителей</w:t>
            </w:r>
          </w:p>
        </w:tc>
        <w:tc>
          <w:tcPr>
            <w:tcW w:w="2352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Организация родительского всеобуча на паритетных началах: педагоги - родители, родители</w:t>
            </w:r>
          </w:p>
          <w:p w:rsidR="00E92FBF" w:rsidRDefault="00326CC2">
            <w:pPr>
              <w:pStyle w:val="a5"/>
              <w:shd w:val="clear" w:color="auto" w:fill="auto"/>
            </w:pPr>
            <w:r>
              <w:t>- родители.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>1.Час - просвещение «Безопасность ребёнка.</w:t>
            </w:r>
            <w:r>
              <w:t xml:space="preserve"> Семья - важнейший институт воспитания детей: опыт, трудности, проблемы». 2.Совместное участие в спортивных состязаниях.</w:t>
            </w:r>
          </w:p>
        </w:tc>
        <w:tc>
          <w:tcPr>
            <w:tcW w:w="1843" w:type="dxa"/>
            <w:shd w:val="clear" w:color="auto" w:fill="FFFFFF"/>
          </w:tcPr>
          <w:p w:rsidR="00E92FBF" w:rsidRDefault="00960005">
            <w:pPr>
              <w:pStyle w:val="a5"/>
              <w:shd w:val="clear" w:color="auto" w:fill="auto"/>
            </w:pPr>
            <w:r>
              <w:t>Давудов И.Г.</w:t>
            </w:r>
            <w:r w:rsidR="00326CC2">
              <w:t>- директор</w:t>
            </w:r>
          </w:p>
        </w:tc>
        <w:tc>
          <w:tcPr>
            <w:tcW w:w="2093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>Повышение уровня родительской компетентности по вопросам безопасности</w:t>
            </w:r>
          </w:p>
        </w:tc>
        <w:tc>
          <w:tcPr>
            <w:tcW w:w="2035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-Посещение и участие в час</w:t>
            </w:r>
            <w:proofErr w:type="gramStart"/>
            <w:r>
              <w:t>е-</w:t>
            </w:r>
            <w:proofErr w:type="gramEnd"/>
            <w:r>
              <w:t xml:space="preserve"> просвещении</w:t>
            </w:r>
          </w:p>
        </w:tc>
        <w:tc>
          <w:tcPr>
            <w:tcW w:w="1397" w:type="dxa"/>
            <w:shd w:val="clear" w:color="auto" w:fill="FFFFFF"/>
          </w:tcPr>
          <w:p w:rsidR="00E92FBF" w:rsidRPr="00272965" w:rsidRDefault="00272965">
            <w:pPr>
              <w:pStyle w:val="a5"/>
              <w:shd w:val="clear" w:color="auto" w:fill="auto"/>
              <w:rPr>
                <w:sz w:val="22"/>
                <w:szCs w:val="22"/>
              </w:rPr>
            </w:pPr>
            <w:hyperlink r:id="rId8" w:history="1">
              <w:r w:rsidRPr="00C41D00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Pr="00C41D00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iribs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dagestanschool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/?</w:t>
              </w:r>
              <w:r w:rsidRPr="00C41D00">
                <w:rPr>
                  <w:rStyle w:val="a6"/>
                  <w:sz w:val="22"/>
                  <w:szCs w:val="22"/>
                  <w:lang w:val="en-US"/>
                </w:rPr>
                <w:t>section</w:t>
              </w:r>
              <w:r w:rsidRPr="00C41D00">
                <w:rPr>
                  <w:rStyle w:val="a6"/>
                  <w:sz w:val="22"/>
                  <w:szCs w:val="22"/>
                </w:rPr>
                <w:t>_</w:t>
              </w:r>
              <w:r w:rsidRPr="00C41D00">
                <w:rPr>
                  <w:rStyle w:val="a6"/>
                  <w:sz w:val="22"/>
                  <w:szCs w:val="22"/>
                  <w:lang w:val="en-US"/>
                </w:rPr>
                <w:t>id</w:t>
              </w:r>
              <w:r w:rsidRPr="00C41D00">
                <w:rPr>
                  <w:rStyle w:val="a6"/>
                  <w:sz w:val="22"/>
                  <w:szCs w:val="22"/>
                </w:rPr>
                <w:t>=142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В процессе (проведено 1 из 3 мероприятий)</w:t>
            </w:r>
          </w:p>
        </w:tc>
      </w:tr>
      <w:tr w:rsidR="00E92FBF" w:rsidTr="00272965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805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>Недостаточная предметная и методическая</w:t>
            </w:r>
          </w:p>
        </w:tc>
        <w:tc>
          <w:tcPr>
            <w:tcW w:w="2352" w:type="dxa"/>
            <w:shd w:val="clear" w:color="auto" w:fill="FFFFFF"/>
            <w:vAlign w:val="bottom"/>
          </w:tcPr>
          <w:p w:rsidR="00E92FBF" w:rsidRDefault="00326CC2">
            <w:pPr>
              <w:pStyle w:val="a5"/>
              <w:shd w:val="clear" w:color="auto" w:fill="auto"/>
              <w:ind w:left="2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Содействовать созданию системы непрерывного профессионального развития и роста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E92FBF" w:rsidRDefault="00326CC2">
            <w:pPr>
              <w:pStyle w:val="a5"/>
              <w:shd w:val="clear" w:color="auto" w:fill="auto"/>
              <w:ind w:firstLine="2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мониторинга актуального уровня </w:t>
            </w:r>
            <w:r>
              <w:rPr>
                <w:sz w:val="22"/>
                <w:szCs w:val="22"/>
              </w:rPr>
              <w:t>профессионально</w:t>
            </w:r>
          </w:p>
        </w:tc>
        <w:tc>
          <w:tcPr>
            <w:tcW w:w="1843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spacing w:line="233" w:lineRule="auto"/>
            </w:pPr>
            <w:r>
              <w:t>Зам. директора по УВР</w:t>
            </w:r>
          </w:p>
        </w:tc>
        <w:tc>
          <w:tcPr>
            <w:tcW w:w="2093" w:type="dxa"/>
            <w:shd w:val="clear" w:color="auto" w:fill="FFFFFF"/>
            <w:vAlign w:val="bottom"/>
          </w:tcPr>
          <w:p w:rsidR="00E92FBF" w:rsidRDefault="00326CC2">
            <w:pPr>
              <w:pStyle w:val="a5"/>
              <w:shd w:val="clear" w:color="auto" w:fill="auto"/>
              <w:ind w:left="2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индивидуальных планов профессионально</w:t>
            </w:r>
          </w:p>
        </w:tc>
        <w:tc>
          <w:tcPr>
            <w:tcW w:w="2035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Аналитическая справка</w:t>
            </w:r>
          </w:p>
        </w:tc>
        <w:tc>
          <w:tcPr>
            <w:tcW w:w="1397" w:type="dxa"/>
            <w:shd w:val="clear" w:color="auto" w:fill="FFFFFF"/>
          </w:tcPr>
          <w:p w:rsidR="00E92FBF" w:rsidRPr="00272965" w:rsidRDefault="00272965">
            <w:pPr>
              <w:pStyle w:val="a5"/>
              <w:shd w:val="clear" w:color="auto" w:fill="auto"/>
              <w:rPr>
                <w:sz w:val="22"/>
                <w:szCs w:val="22"/>
              </w:rPr>
            </w:pPr>
            <w:hyperlink r:id="rId9" w:history="1">
              <w:r w:rsidRPr="00C41D00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Pr="00C41D00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iribs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dagestanschool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/?</w:t>
              </w:r>
              <w:r w:rsidRPr="00C41D00">
                <w:rPr>
                  <w:rStyle w:val="a6"/>
                  <w:sz w:val="22"/>
                  <w:szCs w:val="22"/>
                  <w:lang w:val="en-US"/>
                </w:rPr>
                <w:t>section</w:t>
              </w:r>
              <w:r w:rsidRPr="00C41D00">
                <w:rPr>
                  <w:rStyle w:val="a6"/>
                  <w:sz w:val="22"/>
                  <w:szCs w:val="22"/>
                </w:rPr>
                <w:t>_</w:t>
              </w:r>
              <w:r w:rsidRPr="00C41D00">
                <w:rPr>
                  <w:rStyle w:val="a6"/>
                  <w:sz w:val="22"/>
                  <w:szCs w:val="22"/>
                  <w:lang w:val="en-US"/>
                </w:rPr>
                <w:t>id</w:t>
              </w:r>
              <w:r w:rsidRPr="00C41D00">
                <w:rPr>
                  <w:rStyle w:val="a6"/>
                  <w:sz w:val="22"/>
                  <w:szCs w:val="22"/>
                </w:rPr>
                <w:t>=142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В процессе (проведено 1 из 7 мероприятий)</w:t>
            </w:r>
          </w:p>
        </w:tc>
      </w:tr>
    </w:tbl>
    <w:p w:rsidR="00E92FBF" w:rsidRDefault="00326CC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2352"/>
        <w:gridCol w:w="1944"/>
        <w:gridCol w:w="1843"/>
        <w:gridCol w:w="2093"/>
        <w:gridCol w:w="2035"/>
        <w:gridCol w:w="1397"/>
        <w:gridCol w:w="1714"/>
      </w:tblGrid>
      <w:tr w:rsidR="00E92FBF">
        <w:tblPrEx>
          <w:tblCellMar>
            <w:top w:w="0" w:type="dxa"/>
            <w:bottom w:w="0" w:type="dxa"/>
          </w:tblCellMar>
        </w:tblPrEx>
        <w:trPr>
          <w:trHeight w:hRule="exact" w:val="2568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FBF" w:rsidRDefault="00272965">
            <w:pPr>
              <w:pStyle w:val="a5"/>
              <w:shd w:val="clear" w:color="auto" w:fill="auto"/>
              <w:jc w:val="left"/>
            </w:pPr>
            <w:r>
              <w:lastRenderedPageBreak/>
              <w:t>компетентност</w:t>
            </w:r>
            <w:r w:rsidR="00326CC2">
              <w:t>ь педагогически х работников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ind w:firstLine="2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профессиональной компетентности педагогических кадров, обеспечивающих повышение качества образования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rPr>
                <w:sz w:val="22"/>
                <w:szCs w:val="22"/>
              </w:rPr>
              <w:t>й компетентности учителей русского языка, математики, начальных классов</w:t>
            </w:r>
            <w:r>
              <w:t>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FBF" w:rsidRDefault="00E92FBF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ind w:left="20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развития педагогов (не менее 20% педагогов начальных классов, математики, </w:t>
            </w:r>
            <w:r>
              <w:rPr>
                <w:sz w:val="22"/>
                <w:szCs w:val="22"/>
              </w:rPr>
              <w:t>русского языка)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FBF" w:rsidRDefault="00E92FBF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FBF" w:rsidRDefault="00E92FBF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FBF" w:rsidRDefault="00E92FBF">
            <w:pPr>
              <w:rPr>
                <w:sz w:val="10"/>
                <w:szCs w:val="10"/>
              </w:rPr>
            </w:pPr>
          </w:p>
        </w:tc>
      </w:tr>
      <w:tr w:rsidR="00E92FBF" w:rsidTr="00272965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>Низкое качество преодоления языковых и культурных барьеров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>Организация и проведение мероприятий, на которых создается «ситуация успеха» для всех обучающихся.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rPr>
                <w:color w:val="010302"/>
              </w:rPr>
              <w:t>Оформление стендов для кабинета русского языка «Учись учиться», «Поэзи</w:t>
            </w:r>
            <w:proofErr w:type="gramStart"/>
            <w:r>
              <w:rPr>
                <w:color w:val="010302"/>
              </w:rPr>
              <w:t>я-</w:t>
            </w:r>
            <w:proofErr w:type="gramEnd"/>
            <w:r>
              <w:rPr>
                <w:color w:val="010302"/>
              </w:rPr>
              <w:t xml:space="preserve"> </w:t>
            </w:r>
            <w:r>
              <w:rPr>
                <w:color w:val="010302"/>
              </w:rPr>
              <w:t>прекрасная</w:t>
            </w:r>
          </w:p>
          <w:p w:rsidR="00E92FBF" w:rsidRDefault="00326CC2">
            <w:pPr>
              <w:pStyle w:val="a5"/>
              <w:shd w:val="clear" w:color="auto" w:fill="auto"/>
              <w:jc w:val="left"/>
            </w:pPr>
            <w:r>
              <w:rPr>
                <w:color w:val="010302"/>
              </w:rPr>
              <w:t>страна»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учитель русского языка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 xml:space="preserve">Обеспечение психологического комфорта </w:t>
            </w:r>
            <w:proofErr w:type="gramStart"/>
            <w:r>
              <w:t>обучающихся</w:t>
            </w:r>
            <w:proofErr w:type="gramEnd"/>
            <w:r>
              <w:t xml:space="preserve"> в урочной и внеурочной деятельности.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Фотографии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Pr="00272965" w:rsidRDefault="00272965">
            <w:pPr>
              <w:pStyle w:val="a5"/>
              <w:shd w:val="clear" w:color="auto" w:fill="auto"/>
              <w:rPr>
                <w:sz w:val="22"/>
                <w:szCs w:val="22"/>
              </w:rPr>
            </w:pPr>
            <w:hyperlink r:id="rId10" w:history="1">
              <w:r w:rsidRPr="00C41D00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Pr="00C41D00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iribs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dagestanschool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C41D00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C41D00">
                <w:rPr>
                  <w:rStyle w:val="a6"/>
                  <w:sz w:val="22"/>
                  <w:szCs w:val="22"/>
                </w:rPr>
                <w:t>/?</w:t>
              </w:r>
              <w:r w:rsidRPr="00C41D00">
                <w:rPr>
                  <w:rStyle w:val="a6"/>
                  <w:sz w:val="22"/>
                  <w:szCs w:val="22"/>
                  <w:lang w:val="en-US"/>
                </w:rPr>
                <w:t>section</w:t>
              </w:r>
              <w:r w:rsidRPr="00C41D00">
                <w:rPr>
                  <w:rStyle w:val="a6"/>
                  <w:sz w:val="22"/>
                  <w:szCs w:val="22"/>
                </w:rPr>
                <w:t>_</w:t>
              </w:r>
              <w:r w:rsidRPr="00C41D00">
                <w:rPr>
                  <w:rStyle w:val="a6"/>
                  <w:sz w:val="22"/>
                  <w:szCs w:val="22"/>
                  <w:lang w:val="en-US"/>
                </w:rPr>
                <w:t>id</w:t>
              </w:r>
              <w:r w:rsidRPr="00C41D00">
                <w:rPr>
                  <w:rStyle w:val="a6"/>
                  <w:sz w:val="22"/>
                  <w:szCs w:val="22"/>
                </w:rPr>
                <w:t>=142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В процессе</w:t>
            </w:r>
          </w:p>
          <w:p w:rsidR="00E92FBF" w:rsidRDefault="00326CC2">
            <w:pPr>
              <w:pStyle w:val="a5"/>
              <w:shd w:val="clear" w:color="auto" w:fill="auto"/>
            </w:pPr>
            <w:r>
              <w:t>(проведено 1 из 5 мероприятий)</w:t>
            </w:r>
          </w:p>
        </w:tc>
      </w:tr>
      <w:tr w:rsidR="00E92FBF" w:rsidTr="00272965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 xml:space="preserve">Низкое качество преодоления </w:t>
            </w:r>
            <w:r>
              <w:t>языковых и культурных барьеров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 xml:space="preserve">Организация эффективной работы с одарёнными и </w:t>
            </w:r>
            <w:proofErr w:type="gramStart"/>
            <w:r>
              <w:t xml:space="preserve">высокомотивирован </w:t>
            </w:r>
            <w:proofErr w:type="spellStart"/>
            <w:r>
              <w:t>ными</w:t>
            </w:r>
            <w:proofErr w:type="spellEnd"/>
            <w:proofErr w:type="gramEnd"/>
            <w:r>
              <w:t xml:space="preserve"> обучающимися.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>Урок-общение «Преодоление барьеров в общении»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Учитель родного языка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  <w:jc w:val="left"/>
            </w:pPr>
            <w:r>
              <w:t xml:space="preserve">Повышение качества </w:t>
            </w:r>
            <w:proofErr w:type="gramStart"/>
            <w:r>
              <w:t>образовательных</w:t>
            </w:r>
            <w:proofErr w:type="gramEnd"/>
          </w:p>
          <w:p w:rsidR="00E92FBF" w:rsidRDefault="00326CC2">
            <w:pPr>
              <w:pStyle w:val="a5"/>
              <w:shd w:val="clear" w:color="auto" w:fill="auto"/>
              <w:jc w:val="left"/>
            </w:pPr>
            <w:r>
              <w:t>(</w:t>
            </w:r>
            <w:proofErr w:type="spellStart"/>
            <w:r>
              <w:t>внеучебных</w:t>
            </w:r>
            <w:proofErr w:type="spellEnd"/>
            <w:r>
              <w:t>) достижений обучающихся.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Фо</w:t>
            </w:r>
            <w:r>
              <w:t>тографии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FBF" w:rsidRPr="00272965" w:rsidRDefault="00272965">
            <w:pPr>
              <w:pStyle w:val="a5"/>
              <w:shd w:val="clear" w:color="auto" w:fill="auto"/>
              <w:rPr>
                <w:sz w:val="22"/>
                <w:szCs w:val="22"/>
              </w:rPr>
            </w:pPr>
            <w:hyperlink r:id="rId11" w:history="1">
              <w:r w:rsidRPr="00C41D00">
                <w:rPr>
                  <w:rStyle w:val="a6"/>
                  <w:sz w:val="22"/>
                  <w:szCs w:val="22"/>
                </w:rPr>
                <w:t>https://iribs.dagestanschool.ru/?section_id=142</w:t>
              </w:r>
            </w:hyperlink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FBF" w:rsidRDefault="00326CC2">
            <w:pPr>
              <w:pStyle w:val="a5"/>
              <w:shd w:val="clear" w:color="auto" w:fill="auto"/>
            </w:pPr>
            <w:r>
              <w:t>В процессе (проведено 1 из 4 мероприятий)</w:t>
            </w:r>
          </w:p>
        </w:tc>
      </w:tr>
    </w:tbl>
    <w:p w:rsidR="00E92FBF" w:rsidRPr="00272965" w:rsidRDefault="00326CC2" w:rsidP="00272965">
      <w:pPr>
        <w:spacing w:line="1" w:lineRule="exact"/>
        <w:rPr>
          <w:sz w:val="2"/>
          <w:szCs w:val="2"/>
        </w:rPr>
      </w:pPr>
      <w:r>
        <w:t>В</w:t>
      </w:r>
      <w:r w:rsidR="00960005">
        <w:t>стреча с куратором (дата): 17.04</w:t>
      </w:r>
      <w:r>
        <w:t>.2022</w:t>
      </w:r>
    </w:p>
    <w:p w:rsidR="00272965" w:rsidRDefault="00272965">
      <w:pPr>
        <w:pStyle w:val="1"/>
        <w:shd w:val="clear" w:color="auto" w:fill="auto"/>
        <w:spacing w:line="259" w:lineRule="auto"/>
      </w:pPr>
      <w:r>
        <w:t>Встреча с куратором (дата): 17.04.2022</w:t>
      </w:r>
    </w:p>
    <w:p w:rsidR="00272965" w:rsidRDefault="00326CC2">
      <w:pPr>
        <w:pStyle w:val="1"/>
        <w:shd w:val="clear" w:color="auto" w:fill="auto"/>
        <w:spacing w:line="259" w:lineRule="auto"/>
      </w:pPr>
      <w:r>
        <w:t xml:space="preserve">Тема встречи: 1. О составлении аналитической справки о ходе реализации мероприятий в рамках проекта Адресной методической помощи 500+ </w:t>
      </w:r>
    </w:p>
    <w:p w:rsidR="00E92FBF" w:rsidRDefault="00272965">
      <w:pPr>
        <w:pStyle w:val="1"/>
        <w:shd w:val="clear" w:color="auto" w:fill="auto"/>
        <w:spacing w:line="259" w:lineRule="auto"/>
      </w:pPr>
      <w:r>
        <w:t>Результаты</w:t>
      </w:r>
      <w:r w:rsidR="00326CC2">
        <w:t>: проведён анализ сложившейся ситуации, оказана грамотная методическая помощь</w:t>
      </w:r>
    </w:p>
    <w:p w:rsidR="00E92FBF" w:rsidRPr="00216825" w:rsidRDefault="00272965">
      <w:pPr>
        <w:pStyle w:val="1"/>
        <w:shd w:val="clear" w:color="auto" w:fill="auto"/>
        <w:ind w:left="3540"/>
      </w:pPr>
      <w:r w:rsidRPr="00216825">
        <w:t xml:space="preserve">Директор </w:t>
      </w:r>
      <w:r w:rsidR="00216825">
        <w:t>школы</w:t>
      </w:r>
      <w:r w:rsidRPr="00216825">
        <w:t xml:space="preserve">: Давудов И.Г. </w:t>
      </w:r>
      <w:r w:rsidR="00216825" w:rsidRPr="00216825">
        <w:t xml:space="preserve">                                                Куратор ШНОР 500+: </w:t>
      </w:r>
    </w:p>
    <w:p w:rsidR="00216825" w:rsidRDefault="00216825" w:rsidP="00216825">
      <w:pPr>
        <w:pStyle w:val="1"/>
        <w:shd w:val="clear" w:color="auto" w:fill="auto"/>
        <w:ind w:left="3540"/>
        <w:rPr>
          <w:u w:val="single"/>
        </w:rPr>
      </w:pPr>
      <w:r>
        <w:rPr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6CAAB" wp14:editId="4829C33C">
                <wp:simplePos x="0" y="0"/>
                <wp:positionH relativeFrom="column">
                  <wp:posOffset>5772150</wp:posOffset>
                </wp:positionH>
                <wp:positionV relativeFrom="paragraph">
                  <wp:posOffset>79375</wp:posOffset>
                </wp:positionV>
                <wp:extent cx="2316480" cy="0"/>
                <wp:effectExtent l="0" t="0" r="2667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5pt,6.25pt" to="636.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" strokecolor="black [3040]"/>
            </w:pict>
          </mc:Fallback>
        </mc:AlternateContent>
      </w:r>
      <w:r>
        <w:rPr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3A8B8" wp14:editId="29DC5F1B">
                <wp:simplePos x="0" y="0"/>
                <wp:positionH relativeFrom="column">
                  <wp:posOffset>1977390</wp:posOffset>
                </wp:positionH>
                <wp:positionV relativeFrom="paragraph">
                  <wp:posOffset>132715</wp:posOffset>
                </wp:positionV>
                <wp:extent cx="2613660" cy="0"/>
                <wp:effectExtent l="0" t="0" r="152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3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7pt,10.45pt" to="361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" strokecolor="black [3040]"/>
            </w:pict>
          </mc:Fallback>
        </mc:AlternateContent>
      </w:r>
    </w:p>
    <w:p w:rsidR="00216825" w:rsidRPr="00216825" w:rsidRDefault="00216825" w:rsidP="00216825">
      <w:pPr>
        <w:pStyle w:val="1"/>
        <w:shd w:val="clear" w:color="auto" w:fill="auto"/>
        <w:ind w:left="3540"/>
        <w:rPr>
          <w:u w:val="single"/>
        </w:rPr>
      </w:pPr>
      <w:r>
        <w:t xml:space="preserve">                  </w:t>
      </w:r>
      <w:r w:rsidRPr="00216825">
        <w:rPr>
          <w:vertAlign w:val="superscript"/>
        </w:rPr>
        <w:t>(подпись)</w:t>
      </w:r>
      <w:r>
        <w:rPr>
          <w:vertAlign w:val="superscript"/>
        </w:rPr>
        <w:t xml:space="preserve">                                                                                                     </w:t>
      </w:r>
      <w:bookmarkStart w:id="0" w:name="_GoBack"/>
      <w:r>
        <w:rPr>
          <w:vertAlign w:val="superscript"/>
        </w:rPr>
        <w:t xml:space="preserve"> </w:t>
      </w:r>
      <w:bookmarkEnd w:id="0"/>
      <w:r>
        <w:rPr>
          <w:vertAlign w:val="superscript"/>
        </w:rPr>
        <w:t xml:space="preserve">                  </w:t>
      </w:r>
      <w:r w:rsidRPr="00216825">
        <w:rPr>
          <w:vertAlign w:val="superscript"/>
        </w:rPr>
        <w:t>(подпись)</w:t>
      </w:r>
      <w:r>
        <w:rPr>
          <w:vertAlign w:val="superscript"/>
        </w:rPr>
        <w:t xml:space="preserve"> </w:t>
      </w:r>
    </w:p>
    <w:sectPr w:rsidR="00216825" w:rsidRPr="00216825" w:rsidSect="00272965">
      <w:pgSz w:w="16840" w:h="11900" w:orient="landscape"/>
      <w:pgMar w:top="826" w:right="860" w:bottom="567" w:left="798" w:header="398" w:footer="27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C2" w:rsidRDefault="00326CC2">
      <w:r>
        <w:separator/>
      </w:r>
    </w:p>
  </w:endnote>
  <w:endnote w:type="continuationSeparator" w:id="0">
    <w:p w:rsidR="00326CC2" w:rsidRDefault="0032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C2" w:rsidRDefault="00326CC2"/>
  </w:footnote>
  <w:footnote w:type="continuationSeparator" w:id="0">
    <w:p w:rsidR="00326CC2" w:rsidRDefault="00326C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92FBF"/>
    <w:rsid w:val="00216825"/>
    <w:rsid w:val="00272965"/>
    <w:rsid w:val="00326CC2"/>
    <w:rsid w:val="00960005"/>
    <w:rsid w:val="00E9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272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272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bs.dagestanschool.ru/?section_id=1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ibs.dagestanschool.ru/?section_id=14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ribs.dagestanschool.ru/?section_id=14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ribs.dagestanschool.ru/?section_id=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ibs.dagestanschool.ru/?section_id=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Ириб</cp:lastModifiedBy>
  <cp:revision>3</cp:revision>
  <dcterms:created xsi:type="dcterms:W3CDTF">2022-06-16T19:28:00Z</dcterms:created>
  <dcterms:modified xsi:type="dcterms:W3CDTF">2022-06-16T19:45:00Z</dcterms:modified>
</cp:coreProperties>
</file>