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A9" w:rsidRPr="005637CA" w:rsidRDefault="00A358A9" w:rsidP="00A358A9"/>
    <w:p w:rsidR="00A358A9" w:rsidRPr="00F5626A" w:rsidRDefault="00A358A9" w:rsidP="00A358A9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0556C9FF" wp14:editId="6D8FF99A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8A9" w:rsidRPr="00F5626A" w:rsidRDefault="00A358A9" w:rsidP="00A358A9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A358A9" w:rsidRPr="00F5626A" w:rsidRDefault="00A358A9" w:rsidP="00A358A9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A358A9" w:rsidRPr="00F5626A" w:rsidRDefault="00A358A9" w:rsidP="00A358A9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A358A9" w:rsidRPr="00F5626A" w:rsidRDefault="00A358A9" w:rsidP="00A358A9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A358A9" w:rsidRPr="00F5626A" w:rsidRDefault="00A358A9" w:rsidP="00A358A9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C3425A" w:rsidRDefault="00C3425A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358A9" w:rsidRPr="00A358A9" w:rsidTr="00A358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8A9" w:rsidRPr="00A358A9" w:rsidRDefault="00A358A9" w:rsidP="00A3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8A9" w:rsidRPr="00A358A9" w:rsidTr="00A358A9">
        <w:trPr>
          <w:tblCellSpacing w:w="7" w:type="dxa"/>
        </w:trPr>
        <w:tc>
          <w:tcPr>
            <w:tcW w:w="4500" w:type="pct"/>
            <w:vAlign w:val="center"/>
            <w:hideMark/>
          </w:tcPr>
          <w:p w:rsidR="00A358A9" w:rsidRDefault="00A358A9" w:rsidP="00A358A9">
            <w:pPr>
              <w:shd w:val="clear" w:color="auto" w:fill="F1F8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  <w:t>Отчет «Урок цифры» по теме «Разработка игр»</w:t>
            </w:r>
          </w:p>
          <w:p w:rsidR="00A358A9" w:rsidRPr="00A358A9" w:rsidRDefault="00A358A9" w:rsidP="00A358A9">
            <w:pPr>
              <w:shd w:val="clear" w:color="auto" w:fill="F1F8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</w:pPr>
          </w:p>
        </w:tc>
      </w:tr>
      <w:tr w:rsidR="00A358A9" w:rsidRPr="00A358A9" w:rsidTr="00A358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8A9" w:rsidRPr="00A358A9" w:rsidRDefault="00A358A9" w:rsidP="00A358A9">
            <w:pPr>
              <w:spacing w:before="100" w:beforeAutospacing="1" w:after="195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в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Ирибская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М.М. Ибрагимова» </w:t>
            </w: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прошел «Урок цифры» по теме «Разработка игр», который был посвящён разбору понятий, задач и профессий, связанных с разработкой видеоигр.  В этом уроке приняли </w:t>
            </w:r>
            <w:proofErr w:type="gram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обучающиеся</w:t>
            </w:r>
            <w:proofErr w:type="gram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7 по 11 классы.</w:t>
            </w:r>
          </w:p>
          <w:p w:rsidR="00A358A9" w:rsidRPr="00A358A9" w:rsidRDefault="00A358A9" w:rsidP="00A358A9">
            <w:pPr>
              <w:spacing w:before="100" w:beforeAutospacing="1" w:after="195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был разбит на два блока:</w:t>
            </w:r>
          </w:p>
          <w:p w:rsidR="00A358A9" w:rsidRPr="00A358A9" w:rsidRDefault="00A358A9" w:rsidP="00A358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358A9" w:rsidRPr="00A358A9" w:rsidRDefault="00A358A9" w:rsidP="00A358A9">
            <w:pPr>
              <w:numPr>
                <w:ilvl w:val="0"/>
                <w:numId w:val="1"/>
              </w:numPr>
              <w:spacing w:before="100" w:beforeAutospacing="1" w:after="195" w:line="240" w:lineRule="auto"/>
              <w:ind w:left="14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тренажере.</w:t>
            </w:r>
          </w:p>
          <w:p w:rsidR="00A358A9" w:rsidRPr="00A358A9" w:rsidRDefault="00A358A9" w:rsidP="00A358A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 из MY.GAMES (входит в экосистему VK) Антон Городецкий рассказал, какие видеоигры сегодня популярны, и почему игровой рынок — один из самых быстроразвивающихся в мире.  Игра — практически всегда имитация реальной деятельности. Строительство, управление персонажами, машинами, самолётами — всё это существует и в жизни. Однако в играх сложные процессы можно сделать доступными и интересными для игроков. В последнее время игры сильно изменились: они стали гораздо сложнее, реалистичнее. По результатам исследований последних лет психологи отмечают, что современные видеоигры могут способствовать развитию социальных и когнитивных навыков, дают людям новый эмоциональный опыт.</w:t>
            </w:r>
          </w:p>
          <w:p w:rsidR="00A358A9" w:rsidRPr="00A358A9" w:rsidRDefault="00A358A9" w:rsidP="00A358A9">
            <w:pPr>
              <w:spacing w:before="100" w:beforeAutospacing="1" w:after="195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Компьютерные игры существенно повлияли на общество. Устойчивая тенденция к </w:t>
            </w:r>
            <w:proofErr w:type="spell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наблюдается во множестве областей, напрямую не связанных с играми: в интерфейсах разнообразных продуктов и даже в образовании.</w:t>
            </w:r>
          </w:p>
          <w:p w:rsidR="00A358A9" w:rsidRPr="00A358A9" w:rsidRDefault="00A358A9" w:rsidP="00A358A9">
            <w:pPr>
              <w:spacing w:before="100" w:beforeAutospacing="1" w:after="195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разработке видеоигр и </w:t>
            </w:r>
            <w:proofErr w:type="spell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неигровых проектов участвует множество профессионалов разных специальностей. Благодаря этому свойству индустрии, знакомство с ней помогает профессиональному самоопределению школьников в области информационных технологий.</w:t>
            </w:r>
          </w:p>
          <w:p w:rsidR="00A358A9" w:rsidRPr="00A358A9" w:rsidRDefault="00A358A9" w:rsidP="00A358A9">
            <w:pPr>
              <w:spacing w:before="100" w:beforeAutospacing="1" w:after="195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идея и цель урока — сформировать у учеников представление о специалистах, которые участвуют в создании игр, о принципах их работы, о возможностях </w:t>
            </w: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развития в этой сфере. Важно показать, что увлечение видеоиграми может перерасти в полноценную профессию, если активно изучать предметы школьной программы и проходить дополнительные курсы по разработке игр или смежным с ней направлениям. Все это поможет ребятам выбрать профессию и мотивирует их осваивать умения и навыки в сфере ИТ.</w:t>
            </w:r>
          </w:p>
          <w:p w:rsidR="00A358A9" w:rsidRPr="00A358A9" w:rsidRDefault="00A358A9" w:rsidP="00A358A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на </w:t>
            </w:r>
            <w:proofErr w:type="gram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тренажерах  учащиеся</w:t>
            </w:r>
            <w:proofErr w:type="gram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пробовали себя в ролях художника, программиста, 2D- и 3D-аниматора, гейм-дизайнера, </w:t>
            </w:r>
            <w:proofErr w:type="spell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тестировщика</w:t>
            </w:r>
            <w:proofErr w:type="spell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звукорежиссёра, специалиста технической поддержки, </w:t>
            </w:r>
            <w:proofErr w:type="spell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локализатора</w:t>
            </w:r>
            <w:proofErr w:type="spell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продюсера и маркетолога.</w:t>
            </w:r>
          </w:p>
          <w:p w:rsidR="00A358A9" w:rsidRPr="00A358A9" w:rsidRDefault="00A358A9" w:rsidP="00A358A9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Таким образом, очередной урок цифры оказался интересен и познавателен. Учащиеся узнали про профессии, связанные с разработкой видеоигр, а также о том, </w:t>
            </w:r>
            <w:proofErr w:type="gramStart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 занимаются</w:t>
            </w:r>
            <w:proofErr w:type="gramEnd"/>
            <w:r w:rsidRPr="00A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специалисты, работающие в игровых студиях, а также  сами побывали в роли  разработчиков.</w:t>
            </w:r>
          </w:p>
        </w:tc>
      </w:tr>
    </w:tbl>
    <w:p w:rsidR="00A358A9" w:rsidRDefault="00A358A9"/>
    <w:p w:rsidR="00A358A9" w:rsidRDefault="00A358A9">
      <w:r>
        <w:rPr>
          <w:noProof/>
          <w:lang w:eastAsia="ru-RU"/>
        </w:rPr>
        <w:drawing>
          <wp:inline distT="0" distB="0" distL="0" distR="0">
            <wp:extent cx="2621964" cy="2621964"/>
            <wp:effectExtent l="0" t="0" r="6985" b="6985"/>
            <wp:docPr id="2" name="Рисунок 2" descr="C:\Users\ADMIN\Downloads\1639212707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39212707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696" cy="262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175224" cy="3175224"/>
            <wp:effectExtent l="0" t="0" r="6350" b="6350"/>
            <wp:docPr id="3" name="Рисунок 3" descr="C:\Users\ADMIN\Downloads\1639212707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39212707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091" cy="317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A9" w:rsidRDefault="00A358A9">
      <w:r>
        <w:rPr>
          <w:noProof/>
          <w:lang w:eastAsia="ru-RU"/>
        </w:rPr>
        <w:drawing>
          <wp:inline distT="0" distB="0" distL="0" distR="0">
            <wp:extent cx="2722448" cy="2722448"/>
            <wp:effectExtent l="0" t="0" r="1905" b="1905"/>
            <wp:docPr id="4" name="Рисунок 4" descr="C:\Users\ADMIN\Downloads\1639212706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392127068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66" cy="27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63710" cy="2863710"/>
            <wp:effectExtent l="0" t="0" r="0" b="0"/>
            <wp:docPr id="5" name="Рисунок 5" descr="C:\Users\ADMIN\Downloads\163921270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392127068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351" cy="287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A9" w:rsidRDefault="00A358A9">
      <w:r>
        <w:rPr>
          <w:noProof/>
          <w:lang w:eastAsia="ru-RU"/>
        </w:rPr>
        <w:lastRenderedPageBreak/>
        <w:drawing>
          <wp:inline distT="0" distB="0" distL="0" distR="0">
            <wp:extent cx="2551744" cy="2551744"/>
            <wp:effectExtent l="0" t="0" r="1270" b="1270"/>
            <wp:docPr id="6" name="Рисунок 6" descr="C:\Users\ADMIN\Downloads\1639212706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6392127068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28" cy="255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6E6">
        <w:rPr>
          <w:noProof/>
          <w:lang w:eastAsia="ru-RU"/>
        </w:rPr>
        <w:t xml:space="preserve">     </w:t>
      </w:r>
      <w:bookmarkStart w:id="0" w:name="_GoBack"/>
      <w:r w:rsidR="00F066E6">
        <w:rPr>
          <w:noProof/>
          <w:lang w:eastAsia="ru-RU"/>
        </w:rPr>
        <w:drawing>
          <wp:inline distT="0" distB="0" distL="0" distR="0" wp14:anchorId="207A7913" wp14:editId="1583831B">
            <wp:extent cx="2451009" cy="2451009"/>
            <wp:effectExtent l="0" t="0" r="6985" b="6985"/>
            <wp:docPr id="7" name="Рисунок 7" descr="C:\Users\ADMIN\Downloads\1639212706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1639212706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494" cy="246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8A9" w:rsidRDefault="00A358A9"/>
    <w:p w:rsidR="00A358A9" w:rsidRDefault="00A358A9"/>
    <w:sectPr w:rsidR="00A3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77A2"/>
    <w:multiLevelType w:val="multilevel"/>
    <w:tmpl w:val="968C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3B"/>
    <w:rsid w:val="004B513B"/>
    <w:rsid w:val="00A358A9"/>
    <w:rsid w:val="00C3425A"/>
    <w:rsid w:val="00F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451C-45D3-4289-A7B9-F1807FE7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2021-12-11T08:46:00Z</dcterms:created>
  <dcterms:modified xsi:type="dcterms:W3CDTF">2021-12-11T08:58:00Z</dcterms:modified>
</cp:coreProperties>
</file>