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D6" w:rsidRDefault="00FD249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1270</wp:posOffset>
                </wp:positionV>
                <wp:extent cx="1420495" cy="177800"/>
                <wp:effectExtent l="254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D6" w:rsidRDefault="00B33BDF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утверж</w:t>
                            </w:r>
                            <w:r w:rsidR="00756E72">
                              <w:rPr>
                                <w:rStyle w:val="2Exact0"/>
                              </w:rPr>
                              <w:t>дено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1pt;margin-top:.1pt;width:111.8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zjrg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" filled="f" stroked="f">
                <v:textbox style="mso-fit-shape-to-text:t" inset="0,0,0,0">
                  <w:txbxContent>
                    <w:p w:rsidR="005D2CD6" w:rsidRDefault="00B33BDF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утверж</w:t>
                      </w:r>
                      <w:r w:rsidR="00756E72">
                        <w:rPr>
                          <w:rStyle w:val="2Exact0"/>
                        </w:rPr>
                        <w:t>дено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3566160</wp:posOffset>
                </wp:positionH>
                <wp:positionV relativeFrom="paragraph">
                  <wp:posOffset>208280</wp:posOffset>
                </wp:positionV>
                <wp:extent cx="2529840" cy="1024890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D6" w:rsidRPr="00B33BDF" w:rsidRDefault="00B33BDF">
                            <w:pPr>
                              <w:pStyle w:val="3"/>
                              <w:shd w:val="clear" w:color="auto" w:fill="auto"/>
                              <w:spacing w:line="220" w:lineRule="exact"/>
                            </w:pPr>
                            <w:r w:rsidRPr="00B33BDF">
                              <w:rPr>
                                <w:rStyle w:val="3Exact0"/>
                                <w:bCs/>
                              </w:rPr>
                              <w:t>протоколом цедагоги</w:t>
                            </w:r>
                            <w:r>
                              <w:rPr>
                                <w:rStyle w:val="3Exact0"/>
                                <w:bCs/>
                              </w:rPr>
                              <w:t>ческ</w:t>
                            </w:r>
                            <w:r w:rsidRPr="00B33BDF">
                              <w:rPr>
                                <w:rStyle w:val="3Exact0"/>
                                <w:bCs/>
                              </w:rPr>
                              <w:t xml:space="preserve">ого </w:t>
                            </w:r>
                          </w:p>
                          <w:p w:rsidR="005D2CD6" w:rsidRPr="00B33BDF" w:rsidRDefault="00B33BDF" w:rsidP="00B33BDF">
                            <w:pPr>
                              <w:pStyle w:val="20"/>
                              <w:shd w:val="clear" w:color="auto" w:fill="auto"/>
                              <w:tabs>
                                <w:tab w:val="left" w:pos="3420"/>
                              </w:tabs>
                              <w:spacing w:line="278" w:lineRule="exact"/>
                              <w:ind w:firstLine="0"/>
                              <w:jc w:val="both"/>
                            </w:pPr>
                            <w:r w:rsidRPr="00B33BDF">
                              <w:rPr>
                                <w:rStyle w:val="2Exact1"/>
                              </w:rPr>
                              <w:t xml:space="preserve">          от                       </w:t>
                            </w:r>
                            <w:r w:rsidRPr="00B33BDF">
                              <w:rPr>
                                <w:rStyle w:val="2Exact2"/>
                              </w:rPr>
                              <w:t>№</w:t>
                            </w:r>
                          </w:p>
                          <w:p w:rsidR="005D2CD6" w:rsidRPr="00B33BDF" w:rsidRDefault="00B33BDF">
                            <w:pPr>
                              <w:pStyle w:val="4"/>
                              <w:shd w:val="clear" w:color="auto" w:fill="auto"/>
                              <w:tabs>
                                <w:tab w:val="left" w:leader="underscore" w:pos="3702"/>
                              </w:tabs>
                              <w:ind w:left="380"/>
                            </w:pPr>
                            <w:r w:rsidRPr="00B33BDF">
                              <w:rPr>
                                <w:rStyle w:val="4Exact0"/>
                                <w:bCs/>
                              </w:rPr>
                              <w:t>в качестве приложения №</w:t>
                            </w:r>
                            <w:r w:rsidR="00756E72" w:rsidRPr="00B33BDF">
                              <w:rPr>
                                <w:rStyle w:val="4Exact0"/>
                                <w:bCs/>
                              </w:rPr>
                              <w:tab/>
                            </w:r>
                          </w:p>
                          <w:p w:rsidR="005D2CD6" w:rsidRPr="00B33BDF" w:rsidRDefault="00B33BDF">
                            <w:pPr>
                              <w:pStyle w:val="5"/>
                              <w:shd w:val="clear" w:color="auto" w:fill="auto"/>
                              <w:tabs>
                                <w:tab w:val="left" w:pos="3079"/>
                              </w:tabs>
                              <w:ind w:left="1140"/>
                            </w:pPr>
                            <w:r w:rsidRPr="00B33BDF">
                              <w:rPr>
                                <w:rStyle w:val="5Exact0"/>
                                <w:bCs/>
                                <w:lang w:eastAsia="en-US" w:bidi="en-US"/>
                              </w:rPr>
                              <w:t>к Уставу шко</w:t>
                            </w:r>
                            <w:r w:rsidR="00756E72" w:rsidRPr="00B33BDF">
                              <w:rPr>
                                <w:rStyle w:val="5Exact0"/>
                                <w:bCs/>
                              </w:rPr>
                              <w:t>лы</w:t>
                            </w:r>
                          </w:p>
                          <w:p w:rsidR="00B33BDF" w:rsidRPr="00B33BDF" w:rsidRDefault="00B33BDF" w:rsidP="00B33BD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right="60"/>
                              <w:rPr>
                                <w:rStyle w:val="1Exact0"/>
                                <w:bCs/>
                                <w:sz w:val="22"/>
                              </w:rPr>
                            </w:pPr>
                            <w:r w:rsidRPr="00B33BDF">
                              <w:rPr>
                                <w:rStyle w:val="1Exact0"/>
                                <w:bCs/>
                                <w:sz w:val="22"/>
                              </w:rPr>
                              <w:t>введено в действие</w:t>
                            </w:r>
                          </w:p>
                          <w:p w:rsidR="005D2CD6" w:rsidRPr="00B33BDF" w:rsidRDefault="00B33BDF" w:rsidP="00B33BD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right="60"/>
                              <w:rPr>
                                <w:sz w:val="22"/>
                              </w:rPr>
                            </w:pPr>
                            <w:r w:rsidRPr="00B33BDF">
                              <w:rPr>
                                <w:rStyle w:val="1Exact0"/>
                                <w:bCs/>
                                <w:sz w:val="22"/>
                              </w:rPr>
                              <w:t>протоколом от___________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0.8pt;margin-top:16.4pt;width:199.2pt;height:80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1SsQIAALE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" filled="f" stroked="f">
                <v:textbox style="mso-fit-shape-to-text:t" inset="0,0,0,0">
                  <w:txbxContent>
                    <w:p w:rsidR="005D2CD6" w:rsidRPr="00B33BDF" w:rsidRDefault="00B33BDF">
                      <w:pPr>
                        <w:pStyle w:val="3"/>
                        <w:shd w:val="clear" w:color="auto" w:fill="auto"/>
                        <w:spacing w:line="220" w:lineRule="exact"/>
                      </w:pPr>
                      <w:r w:rsidRPr="00B33BDF">
                        <w:rPr>
                          <w:rStyle w:val="3Exact0"/>
                          <w:bCs/>
                        </w:rPr>
                        <w:t>протоколом цедагоги</w:t>
                      </w:r>
                      <w:r>
                        <w:rPr>
                          <w:rStyle w:val="3Exact0"/>
                          <w:bCs/>
                        </w:rPr>
                        <w:t>ческ</w:t>
                      </w:r>
                      <w:r w:rsidRPr="00B33BDF">
                        <w:rPr>
                          <w:rStyle w:val="3Exact0"/>
                          <w:bCs/>
                        </w:rPr>
                        <w:t xml:space="preserve">ого </w:t>
                      </w:r>
                    </w:p>
                    <w:p w:rsidR="005D2CD6" w:rsidRPr="00B33BDF" w:rsidRDefault="00B33BDF" w:rsidP="00B33BDF">
                      <w:pPr>
                        <w:pStyle w:val="20"/>
                        <w:shd w:val="clear" w:color="auto" w:fill="auto"/>
                        <w:tabs>
                          <w:tab w:val="left" w:pos="3420"/>
                        </w:tabs>
                        <w:spacing w:line="278" w:lineRule="exact"/>
                        <w:ind w:firstLine="0"/>
                        <w:jc w:val="both"/>
                      </w:pPr>
                      <w:r w:rsidRPr="00B33BDF">
                        <w:rPr>
                          <w:rStyle w:val="2Exact1"/>
                        </w:rPr>
                        <w:t xml:space="preserve">          от                       </w:t>
                      </w:r>
                      <w:r w:rsidRPr="00B33BDF">
                        <w:rPr>
                          <w:rStyle w:val="2Exact2"/>
                        </w:rPr>
                        <w:t>№</w:t>
                      </w:r>
                    </w:p>
                    <w:p w:rsidR="005D2CD6" w:rsidRPr="00B33BDF" w:rsidRDefault="00B33BDF">
                      <w:pPr>
                        <w:pStyle w:val="4"/>
                        <w:shd w:val="clear" w:color="auto" w:fill="auto"/>
                        <w:tabs>
                          <w:tab w:val="left" w:leader="underscore" w:pos="3702"/>
                        </w:tabs>
                        <w:ind w:left="380"/>
                      </w:pPr>
                      <w:r w:rsidRPr="00B33BDF">
                        <w:rPr>
                          <w:rStyle w:val="4Exact0"/>
                          <w:bCs/>
                        </w:rPr>
                        <w:t>в качестве приложения №</w:t>
                      </w:r>
                      <w:r w:rsidR="00756E72" w:rsidRPr="00B33BDF">
                        <w:rPr>
                          <w:rStyle w:val="4Exact0"/>
                          <w:bCs/>
                        </w:rPr>
                        <w:tab/>
                      </w:r>
                    </w:p>
                    <w:p w:rsidR="005D2CD6" w:rsidRPr="00B33BDF" w:rsidRDefault="00B33BDF">
                      <w:pPr>
                        <w:pStyle w:val="5"/>
                        <w:shd w:val="clear" w:color="auto" w:fill="auto"/>
                        <w:tabs>
                          <w:tab w:val="left" w:pos="3079"/>
                        </w:tabs>
                        <w:ind w:left="1140"/>
                      </w:pPr>
                      <w:r w:rsidRPr="00B33BDF">
                        <w:rPr>
                          <w:rStyle w:val="5Exact0"/>
                          <w:bCs/>
                          <w:lang w:eastAsia="en-US" w:bidi="en-US"/>
                        </w:rPr>
                        <w:t>к Уставу шко</w:t>
                      </w:r>
                      <w:r w:rsidR="00756E72" w:rsidRPr="00B33BDF">
                        <w:rPr>
                          <w:rStyle w:val="5Exact0"/>
                          <w:bCs/>
                        </w:rPr>
                        <w:t>лы</w:t>
                      </w:r>
                    </w:p>
                    <w:p w:rsidR="00B33BDF" w:rsidRPr="00B33BDF" w:rsidRDefault="00B33BDF" w:rsidP="00B33BDF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  <w:ind w:right="60"/>
                        <w:rPr>
                          <w:rStyle w:val="1Exact0"/>
                          <w:bCs/>
                          <w:sz w:val="22"/>
                        </w:rPr>
                      </w:pPr>
                      <w:r w:rsidRPr="00B33BDF">
                        <w:rPr>
                          <w:rStyle w:val="1Exact0"/>
                          <w:bCs/>
                          <w:sz w:val="22"/>
                        </w:rPr>
                        <w:t>введено в действие</w:t>
                      </w:r>
                    </w:p>
                    <w:p w:rsidR="005D2CD6" w:rsidRPr="00B33BDF" w:rsidRDefault="00B33BDF" w:rsidP="00B33BDF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  <w:ind w:right="60"/>
                        <w:rPr>
                          <w:sz w:val="22"/>
                        </w:rPr>
                      </w:pPr>
                      <w:r w:rsidRPr="00B33BDF">
                        <w:rPr>
                          <w:rStyle w:val="1Exact0"/>
                          <w:bCs/>
                          <w:sz w:val="22"/>
                        </w:rPr>
                        <w:t>протоколом от___________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5528945</wp:posOffset>
                </wp:positionH>
                <wp:positionV relativeFrom="paragraph">
                  <wp:posOffset>191770</wp:posOffset>
                </wp:positionV>
                <wp:extent cx="469265" cy="152400"/>
                <wp:effectExtent l="0" t="0" r="127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D6" w:rsidRDefault="00B33BDF">
                            <w:pPr>
                              <w:pStyle w:val="7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7Exact0"/>
                              </w:rPr>
                              <w:t xml:space="preserve"> </w:t>
                            </w:r>
                            <w:r w:rsidR="00756E72">
                              <w:rPr>
                                <w:rStyle w:val="7Exact0"/>
                              </w:rPr>
                              <w:t>совета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35.35pt;margin-top:15.1pt;width:36.95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/NrwIAAK8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" filled="f" stroked="f">
                <v:textbox style="mso-fit-shape-to-text:t" inset="0,0,0,0">
                  <w:txbxContent>
                    <w:p w:rsidR="005D2CD6" w:rsidRDefault="00B33BDF">
                      <w:pPr>
                        <w:pStyle w:val="7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7Exact0"/>
                        </w:rPr>
                        <w:t xml:space="preserve"> </w:t>
                      </w:r>
                      <w:r w:rsidR="00756E72">
                        <w:rPr>
                          <w:rStyle w:val="7Exact0"/>
                        </w:rPr>
                        <w:t>совета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1261745</wp:posOffset>
                </wp:positionV>
                <wp:extent cx="286385" cy="133350"/>
                <wp:effectExtent l="0" t="635" r="63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D6" w:rsidRDefault="005D2CD6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23.05pt;margin-top:99.35pt;width:22.55pt;height:10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9JsQIAAK8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" filled="f" stroked="f">
                <v:textbox style="mso-fit-shape-to-text:t" inset="0,0,0,0">
                  <w:txbxContent>
                    <w:p w:rsidR="005D2CD6" w:rsidRDefault="005D2CD6">
                      <w:pPr>
                        <w:pStyle w:val="8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2CD6" w:rsidRDefault="005D2CD6">
      <w:pPr>
        <w:spacing w:line="360" w:lineRule="exact"/>
      </w:pPr>
    </w:p>
    <w:p w:rsidR="005D2CD6" w:rsidRDefault="005D2CD6">
      <w:pPr>
        <w:spacing w:line="360" w:lineRule="exact"/>
      </w:pPr>
    </w:p>
    <w:p w:rsidR="005D2CD6" w:rsidRDefault="005D2CD6">
      <w:pPr>
        <w:spacing w:line="360" w:lineRule="exact"/>
      </w:pPr>
    </w:p>
    <w:p w:rsidR="005D2CD6" w:rsidRDefault="005D2CD6">
      <w:pPr>
        <w:spacing w:line="360" w:lineRule="exact"/>
      </w:pPr>
    </w:p>
    <w:p w:rsidR="005D2CD6" w:rsidRDefault="005D2CD6">
      <w:pPr>
        <w:spacing w:line="640" w:lineRule="exact"/>
      </w:pPr>
    </w:p>
    <w:p w:rsidR="005D2CD6" w:rsidRDefault="005D2CD6">
      <w:pPr>
        <w:rPr>
          <w:sz w:val="2"/>
          <w:szCs w:val="2"/>
        </w:rPr>
        <w:sectPr w:rsidR="005D2CD6">
          <w:type w:val="continuous"/>
          <w:pgSz w:w="11900" w:h="16840"/>
          <w:pgMar w:top="324" w:right="438" w:bottom="1878" w:left="1862" w:header="0" w:footer="3" w:gutter="0"/>
          <w:cols w:space="720"/>
          <w:noEndnote/>
          <w:docGrid w:linePitch="360"/>
        </w:sectPr>
      </w:pPr>
    </w:p>
    <w:p w:rsidR="005D2CD6" w:rsidRDefault="005D2CD6">
      <w:pPr>
        <w:spacing w:line="240" w:lineRule="exact"/>
        <w:rPr>
          <w:sz w:val="19"/>
          <w:szCs w:val="19"/>
        </w:rPr>
      </w:pPr>
    </w:p>
    <w:p w:rsidR="005D2CD6" w:rsidRDefault="005D2CD6">
      <w:pPr>
        <w:spacing w:line="240" w:lineRule="exact"/>
        <w:rPr>
          <w:sz w:val="19"/>
          <w:szCs w:val="19"/>
        </w:rPr>
      </w:pPr>
    </w:p>
    <w:p w:rsidR="005D2CD6" w:rsidRDefault="005D2CD6">
      <w:pPr>
        <w:spacing w:before="94" w:after="94" w:line="240" w:lineRule="exact"/>
        <w:rPr>
          <w:sz w:val="19"/>
          <w:szCs w:val="19"/>
        </w:rPr>
      </w:pPr>
    </w:p>
    <w:p w:rsidR="005D2CD6" w:rsidRDefault="005D2CD6">
      <w:pPr>
        <w:rPr>
          <w:sz w:val="2"/>
          <w:szCs w:val="2"/>
        </w:rPr>
        <w:sectPr w:rsidR="005D2CD6">
          <w:type w:val="continuous"/>
          <w:pgSz w:w="11900" w:h="16840"/>
          <w:pgMar w:top="3699" w:right="0" w:bottom="1893" w:left="0" w:header="0" w:footer="3" w:gutter="0"/>
          <w:cols w:space="720"/>
          <w:noEndnote/>
          <w:docGrid w:linePitch="360"/>
        </w:sectPr>
      </w:pPr>
    </w:p>
    <w:p w:rsidR="005D2CD6" w:rsidRDefault="00756E72">
      <w:pPr>
        <w:pStyle w:val="90"/>
        <w:shd w:val="clear" w:color="auto" w:fill="auto"/>
        <w:ind w:right="20"/>
      </w:pPr>
      <w:r>
        <w:rPr>
          <w:rStyle w:val="91"/>
          <w:b/>
          <w:bCs/>
        </w:rPr>
        <w:lastRenderedPageBreak/>
        <w:t>ПРАВИЛА</w:t>
      </w:r>
    </w:p>
    <w:p w:rsidR="005D2CD6" w:rsidRDefault="00756E72">
      <w:pPr>
        <w:pStyle w:val="90"/>
        <w:shd w:val="clear" w:color="auto" w:fill="auto"/>
        <w:ind w:right="20"/>
      </w:pPr>
      <w:r>
        <w:rPr>
          <w:rStyle w:val="91"/>
          <w:b/>
          <w:bCs/>
        </w:rPr>
        <w:t>ПЕРЕВОДА, ОТЧИСЛЕНИЯ И ИСКЛЮЧЕНИЯ</w:t>
      </w:r>
      <w:r>
        <w:rPr>
          <w:rStyle w:val="91"/>
          <w:b/>
          <w:bCs/>
        </w:rPr>
        <w:br/>
      </w:r>
      <w:r>
        <w:rPr>
          <w:rStyle w:val="91"/>
          <w:b/>
          <w:bCs/>
        </w:rPr>
        <w:t>ОБУЧАЮЩИХСЯ</w:t>
      </w:r>
    </w:p>
    <w:p w:rsidR="005D2CD6" w:rsidRDefault="00756E72">
      <w:pPr>
        <w:pStyle w:val="90"/>
        <w:shd w:val="clear" w:color="auto" w:fill="auto"/>
        <w:spacing w:after="330"/>
        <w:ind w:right="20"/>
      </w:pPr>
      <w:r>
        <w:rPr>
          <w:rStyle w:val="91"/>
          <w:b/>
          <w:bCs/>
        </w:rPr>
        <w:t>МУНИЦИПАЛЬНОГО КАЗЕННОГО ОБЩЕО</w:t>
      </w:r>
      <w:r w:rsidR="00B33BDF">
        <w:rPr>
          <w:rStyle w:val="91"/>
          <w:b/>
          <w:bCs/>
        </w:rPr>
        <w:t>БРАЗОВАТЕЛЬНОГО</w:t>
      </w:r>
      <w:r w:rsidR="00B33BDF">
        <w:rPr>
          <w:rStyle w:val="91"/>
          <w:b/>
          <w:bCs/>
        </w:rPr>
        <w:br/>
        <w:t>УЧРЕЖДЕНИЯ ИРИБ</w:t>
      </w:r>
      <w:r>
        <w:rPr>
          <w:rStyle w:val="91"/>
          <w:b/>
          <w:bCs/>
        </w:rPr>
        <w:t>СКОЙ СРЕДНЕЙ</w:t>
      </w:r>
      <w:r>
        <w:rPr>
          <w:rStyle w:val="91"/>
          <w:b/>
          <w:bCs/>
        </w:rPr>
        <w:br/>
        <w:t>ОБЩЕОБРАЗОВАТЕЛЬНОЙ ШКОЛЫ</w:t>
      </w:r>
    </w:p>
    <w:p w:rsidR="005D2CD6" w:rsidRDefault="00756E72" w:rsidP="00B33BDF">
      <w:pPr>
        <w:pStyle w:val="90"/>
        <w:numPr>
          <w:ilvl w:val="0"/>
          <w:numId w:val="1"/>
        </w:numPr>
        <w:shd w:val="clear" w:color="auto" w:fill="auto"/>
        <w:tabs>
          <w:tab w:val="left" w:pos="367"/>
        </w:tabs>
        <w:spacing w:after="248" w:line="280" w:lineRule="exact"/>
        <w:jc w:val="left"/>
      </w:pPr>
      <w:r>
        <w:rPr>
          <w:rStyle w:val="91"/>
          <w:b/>
          <w:bCs/>
        </w:rPr>
        <w:t>ОБЩИЕ ПОЛОЖЕНИЯ.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583"/>
        </w:tabs>
        <w:spacing w:line="317" w:lineRule="exact"/>
        <w:ind w:firstLine="0"/>
      </w:pPr>
      <w:r>
        <w:rPr>
          <w:rStyle w:val="21"/>
        </w:rPr>
        <w:t xml:space="preserve">Настоящие правила перевода, отчисления и исключения обучающихся из общеобразовательного учреждения разработаны в соответствии </w:t>
      </w:r>
      <w:r>
        <w:rPr>
          <w:rStyle w:val="21"/>
        </w:rPr>
        <w:t>с Законом РФ «Об образовании», Типовым положением об общеобразовательном учреждении.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583"/>
        </w:tabs>
        <w:spacing w:line="317" w:lineRule="exact"/>
        <w:ind w:firstLine="0"/>
      </w:pPr>
      <w:r>
        <w:rPr>
          <w:rStyle w:val="21"/>
        </w:rPr>
        <w:t>Правила устанавливают порядок перевода , отчисления и исключения обучающихся из общеобразовательного учреждения.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line="317" w:lineRule="exact"/>
        <w:ind w:firstLine="0"/>
      </w:pPr>
      <w:r>
        <w:rPr>
          <w:rStyle w:val="21"/>
        </w:rPr>
        <w:t>Понятия, используемые в настоящих правилах.</w:t>
      </w:r>
    </w:p>
    <w:p w:rsidR="005D2CD6" w:rsidRDefault="00756E72" w:rsidP="00B33BDF">
      <w:pPr>
        <w:pStyle w:val="20"/>
        <w:shd w:val="clear" w:color="auto" w:fill="auto"/>
        <w:spacing w:line="317" w:lineRule="exact"/>
        <w:ind w:left="200" w:firstLine="0"/>
      </w:pPr>
      <w:r>
        <w:rPr>
          <w:rStyle w:val="21"/>
        </w:rPr>
        <w:t>Для целей наст</w:t>
      </w:r>
      <w:r>
        <w:rPr>
          <w:rStyle w:val="21"/>
        </w:rPr>
        <w:t>оящих правил используются следующие понятия:</w:t>
      </w:r>
    </w:p>
    <w:p w:rsidR="005D2CD6" w:rsidRDefault="00756E72" w:rsidP="00B33BDF">
      <w:pPr>
        <w:pStyle w:val="20"/>
        <w:shd w:val="clear" w:color="auto" w:fill="auto"/>
        <w:spacing w:line="317" w:lineRule="exact"/>
        <w:ind w:firstLine="0"/>
      </w:pPr>
      <w:r>
        <w:rPr>
          <w:rStyle w:val="21"/>
        </w:rPr>
        <w:t>Перевод - переход обучаемых из класса в класс внутри школы, или другое образовательное учреждение.</w:t>
      </w:r>
    </w:p>
    <w:p w:rsidR="005D2CD6" w:rsidRDefault="00756E72" w:rsidP="00B33BDF">
      <w:pPr>
        <w:pStyle w:val="20"/>
        <w:shd w:val="clear" w:color="auto" w:fill="auto"/>
        <w:spacing w:line="317" w:lineRule="exact"/>
        <w:ind w:firstLine="0"/>
      </w:pPr>
      <w:r>
        <w:rPr>
          <w:rStyle w:val="21"/>
        </w:rPr>
        <w:t xml:space="preserve">Отчисление - выведение школьников из состава обучаемых в школе по инициативе родителей (законных представителей </w:t>
      </w:r>
      <w:r>
        <w:rPr>
          <w:rStyle w:val="21"/>
        </w:rPr>
        <w:t>).</w:t>
      </w:r>
    </w:p>
    <w:p w:rsidR="005D2CD6" w:rsidRDefault="00756E72" w:rsidP="00B33BDF">
      <w:pPr>
        <w:pStyle w:val="20"/>
        <w:shd w:val="clear" w:color="auto" w:fill="auto"/>
        <w:spacing w:line="317" w:lineRule="exact"/>
        <w:ind w:firstLine="0"/>
      </w:pPr>
      <w:r>
        <w:rPr>
          <w:rStyle w:val="21"/>
        </w:rPr>
        <w:t>Исключение - выведение школьников из состава обучаемых в школе по инициативе образовательного учреждения.</w:t>
      </w:r>
    </w:p>
    <w:p w:rsidR="005D2CD6" w:rsidRDefault="00756E72" w:rsidP="00B33BDF">
      <w:pPr>
        <w:pStyle w:val="20"/>
        <w:shd w:val="clear" w:color="auto" w:fill="auto"/>
        <w:spacing w:after="330" w:line="317" w:lineRule="exact"/>
        <w:ind w:firstLine="0"/>
      </w:pPr>
      <w:r>
        <w:rPr>
          <w:rStyle w:val="21"/>
        </w:rPr>
        <w:t>Выбытие - оставление обучающимся образовательного учреждения по основаниям, не зависящим от администрации школы.</w:t>
      </w:r>
    </w:p>
    <w:p w:rsidR="005D2CD6" w:rsidRDefault="00756E72" w:rsidP="00B33BDF">
      <w:pPr>
        <w:pStyle w:val="20"/>
        <w:numPr>
          <w:ilvl w:val="0"/>
          <w:numId w:val="1"/>
        </w:numPr>
        <w:shd w:val="clear" w:color="auto" w:fill="auto"/>
        <w:tabs>
          <w:tab w:val="left" w:pos="372"/>
        </w:tabs>
        <w:spacing w:after="244" w:line="280" w:lineRule="exact"/>
        <w:ind w:firstLine="0"/>
      </w:pPr>
      <w:r>
        <w:rPr>
          <w:rStyle w:val="21"/>
        </w:rPr>
        <w:t xml:space="preserve">ПЕРЕВОД ОБУЧАЮЩЕГОСЯ В СЛЕДУЮЩИЙ </w:t>
      </w:r>
      <w:r>
        <w:rPr>
          <w:rStyle w:val="21"/>
        </w:rPr>
        <w:t>КЛАСС.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line="322" w:lineRule="exact"/>
        <w:ind w:firstLine="0"/>
      </w:pPr>
      <w:r>
        <w:rPr>
          <w:rStyle w:val="21"/>
        </w:rPr>
        <w:t>Обучающиеся, освоившие в полном объеме образовательную программу учебного года, переводятся в следующий класс.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322" w:lineRule="exact"/>
        <w:ind w:firstLine="0"/>
        <w:sectPr w:rsidR="005D2CD6" w:rsidSect="00B33BDF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Style w:val="21"/>
        </w:rPr>
        <w:t>В следующий класс могут быть условно переведены обучающиеся, имеющие по итогам учебного года академическую задолженн</w:t>
      </w:r>
      <w:r>
        <w:rPr>
          <w:rStyle w:val="21"/>
        </w:rPr>
        <w:t>ость по одному предмету. Ответственность за ликвидацию обучающимися академической задолженности в течение первого семестра следующего учебного года возлагается на их родителей ( законных представителей ).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17" w:lineRule="exact"/>
        <w:ind w:firstLine="0"/>
      </w:pPr>
      <w:r>
        <w:lastRenderedPageBreak/>
        <w:t>В случае не ликвидации задолженности, решением педа</w:t>
      </w:r>
      <w:r>
        <w:t xml:space="preserve">гогического </w:t>
      </w:r>
      <w:r>
        <w:rPr>
          <w:lang w:val="en-US" w:eastAsia="en-US" w:bidi="en-US"/>
        </w:rPr>
        <w:t>core</w:t>
      </w:r>
      <w:r w:rsidRPr="00B33BDF">
        <w:rPr>
          <w:lang w:eastAsia="en-US" w:bidi="en-US"/>
        </w:rPr>
        <w:t xml:space="preserve"> </w:t>
      </w:r>
      <w:r>
        <w:rPr>
          <w:lang w:val="en-US" w:eastAsia="en-US" w:bidi="en-US"/>
        </w:rPr>
        <w:t>vi</w:t>
      </w:r>
      <w:r w:rsidRPr="00B33BDF">
        <w:rPr>
          <w:lang w:eastAsia="en-US" w:bidi="en-US"/>
        </w:rPr>
        <w:t xml:space="preserve"> </w:t>
      </w:r>
      <w:r>
        <w:t>обучающийся переводится в класс предыдущего уровня. Решение педагогического совета утверждается приказом директора школы.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17" w:lineRule="exact"/>
        <w:ind w:firstLine="0"/>
      </w:pPr>
      <w:r>
        <w:t>Обучающиеся на ступенях начального, основного образования, не освоившие программу учебного года и имеющие академич</w:t>
      </w:r>
      <w:r>
        <w:t>ескую задолженность по двум и более предметам, по усмотрению их родителей ( законных представителей ) оставляются на повторное обучение или продолжают обучение в форме семейного образования.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17" w:lineRule="exact"/>
        <w:ind w:firstLine="0"/>
      </w:pPr>
      <w:r>
        <w:t>Обучающиеся на ступени среднего образования, не освоившие програм</w:t>
      </w:r>
      <w:r>
        <w:t>му учебного года и имеющие академическую задолженность по двум и более предметам, по усмотрению их родителей ( законных представителей), решением педагогического совета могут быть: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17" w:lineRule="exact"/>
        <w:ind w:left="760"/>
      </w:pPr>
      <w:r>
        <w:t>оставлены на повторное обучение;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17" w:lineRule="exact"/>
        <w:ind w:left="760"/>
      </w:pPr>
      <w:r>
        <w:t>отчислены из образовательного учреждения.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07" w:lineRule="exact"/>
        <w:ind w:firstLine="0"/>
      </w:pPr>
      <w:r>
        <w:t>Перевод обучающихся 1-8,10-х классов в следующий класс производится по решению педагогического совета.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after="296" w:line="317" w:lineRule="exact"/>
        <w:ind w:firstLine="0"/>
      </w:pPr>
      <w:r>
        <w:t xml:space="preserve">Решение педагогического совета утверждается приказом директора школы «О переводе» с указанием количества обучающихся по классам, по фамильным </w:t>
      </w:r>
      <w:r>
        <w:t>перечислением обучающихся , оставленных на повторный курс и тех . кому продлен учебный год</w:t>
      </w:r>
    </w:p>
    <w:p w:rsidR="005D2CD6" w:rsidRDefault="00756E72" w:rsidP="00B33BDF">
      <w:pPr>
        <w:pStyle w:val="100"/>
        <w:numPr>
          <w:ilvl w:val="0"/>
          <w:numId w:val="1"/>
        </w:numPr>
        <w:shd w:val="clear" w:color="auto" w:fill="auto"/>
        <w:tabs>
          <w:tab w:val="left" w:pos="360"/>
        </w:tabs>
        <w:spacing w:before="0"/>
        <w:jc w:val="left"/>
      </w:pPr>
      <w:r>
        <w:t>ВЫБЫТИЕ ОБУЧАЮЩЕГОСЯ ИЗ ОБЩЕОБРАЗОВАТЕЛЬНОГО УЧРЕЖДЕНИЯ,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22" w:lineRule="exact"/>
        <w:ind w:firstLine="0"/>
      </w:pPr>
      <w:r>
        <w:t xml:space="preserve">Требование обязательности общего образования применительно </w:t>
      </w:r>
      <w:r>
        <w:rPr>
          <w:rStyle w:val="22"/>
        </w:rPr>
        <w:t xml:space="preserve">к </w:t>
      </w:r>
      <w:r>
        <w:t>конкретному обучающемуся сохраняет силу до дост</w:t>
      </w:r>
      <w:r>
        <w:t>ижения им возраста восемнадцати лет, если соответствующее образование не было получено обучающимся ранее.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22" w:lineRule="exact"/>
        <w:ind w:firstLine="0"/>
      </w:pPr>
      <w:r>
        <w:t>Основанием выбытия обучающегося из общеобразовательного учреждения является: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spacing w:line="322" w:lineRule="exact"/>
        <w:ind w:left="760"/>
      </w:pPr>
      <w:r>
        <w:t>инициатива родителей ( законных представителей ) в связи с переменой мес</w:t>
      </w:r>
      <w:r>
        <w:t>та жительства;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22" w:lineRule="exact"/>
        <w:ind w:left="760"/>
      </w:pPr>
      <w:r>
        <w:t>перевод обучающегося из общеобразовательного учреждения одного вида в общеобразовательное учреждение другого вида, в том числе с понижением класса обучения;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22" w:lineRule="exact"/>
        <w:ind w:left="760"/>
      </w:pPr>
      <w:r>
        <w:t>перевод обучающегося в вечернюю ( сменную) общеобразовательную школу, специальную об</w:t>
      </w:r>
      <w:r>
        <w:t>щеобразовательную школу открытого типа;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22" w:lineRule="exact"/>
        <w:ind w:left="760"/>
      </w:pPr>
      <w:r>
        <w:t>решение судебных органов;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696"/>
        </w:tabs>
        <w:spacing w:line="322" w:lineRule="exact"/>
        <w:ind w:firstLine="0"/>
      </w:pPr>
      <w:r>
        <w:t>3 случае выбытия родители ( законные представители ) представляют следующие документы: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spacing w:line="322" w:lineRule="exact"/>
        <w:ind w:left="760"/>
      </w:pPr>
      <w:r>
        <w:t>заявление , в котором указывается причина выбытия, а также наименование образовательного учреждения, в</w:t>
      </w:r>
      <w:r>
        <w:t xml:space="preserve"> котором будет продолжено обучение ребенка;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line="322" w:lineRule="exact"/>
        <w:ind w:left="760"/>
        <w:sectPr w:rsidR="005D2CD6" w:rsidSect="00B33BD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письменное подтверждение из образовательного учреждения, принимающего учащегося на обучение.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22" w:lineRule="exact"/>
        <w:ind w:firstLine="0"/>
      </w:pPr>
      <w:r>
        <w:lastRenderedPageBreak/>
        <w:t xml:space="preserve">При выбытии обучающемуся и ( или ) его родителям </w:t>
      </w:r>
      <w:r>
        <w:rPr>
          <w:rStyle w:val="2ArialUnicodeMS13pt"/>
          <w:b w:val="0"/>
          <w:bCs w:val="0"/>
        </w:rPr>
        <w:t>(</w:t>
      </w:r>
      <w:r>
        <w:t xml:space="preserve"> законным представителям ) выдаются следующие документы, которые они обязаны представить в принимающее образовательное учреждение: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личное дело учащегося;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медицинскую карту ребенка;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табель успеваемости ( в случае выбытия в течение учебного года ).</w:t>
      </w:r>
    </w:p>
    <w:p w:rsidR="005D2CD6" w:rsidRDefault="00756E72" w:rsidP="00B33BDF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22" w:lineRule="exact"/>
        <w:ind w:firstLine="0"/>
      </w:pPr>
      <w:r>
        <w:t>Выбытие о</w:t>
      </w:r>
      <w:r>
        <w:t>бучающегося оформляется приказом директора школы с указанием причины выбытия.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firstLine="0"/>
      </w:pPr>
      <w:r>
        <w:t>ЗА Документы о выбытии обучающегося хранятся в школе в течение одного года.</w:t>
      </w:r>
    </w:p>
    <w:p w:rsidR="005D2CD6" w:rsidRDefault="00756E72" w:rsidP="00B33BDF">
      <w:pPr>
        <w:pStyle w:val="20"/>
        <w:numPr>
          <w:ilvl w:val="0"/>
          <w:numId w:val="3"/>
        </w:numPr>
        <w:shd w:val="clear" w:color="auto" w:fill="auto"/>
        <w:tabs>
          <w:tab w:val="left" w:pos="705"/>
        </w:tabs>
        <w:spacing w:line="322" w:lineRule="exact"/>
        <w:ind w:firstLine="0"/>
      </w:pPr>
      <w:r>
        <w:t>Перевод и переход в вечернюю ( сменную ) общеобразовательную школу допускается обучающихся, не имеющих</w:t>
      </w:r>
      <w:r>
        <w:t xml:space="preserve"> основного общего образования, при наличии следующих оснований: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подвергшихся любым формам психологического насилия;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отказывающихся посещать общеобразовательное учреждение;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испытывающих трудности в общении с родителями;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испытывающих трудности в обучении.</w:t>
      </w:r>
    </w:p>
    <w:p w:rsidR="005D2CD6" w:rsidRDefault="00756E72" w:rsidP="00B33BDF">
      <w:pPr>
        <w:pStyle w:val="20"/>
        <w:numPr>
          <w:ilvl w:val="0"/>
          <w:numId w:val="3"/>
        </w:numPr>
        <w:shd w:val="clear" w:color="auto" w:fill="auto"/>
        <w:tabs>
          <w:tab w:val="left" w:pos="705"/>
        </w:tabs>
        <w:spacing w:line="322" w:lineRule="exact"/>
        <w:ind w:firstLine="0"/>
      </w:pPr>
      <w:r>
        <w:t>Пе</w:t>
      </w:r>
      <w:r>
        <w:t>ревод и переход в вечернюю школу допускается при наличии следующих документов: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заявления родителей ( законных представителей );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ходатайство школы в РМО Чародинского района о переводе обучающихся в вечернюю школу, о причинах перевода с перечислением соответ</w:t>
      </w:r>
      <w:r>
        <w:t>ствующих мер по обеспечению обязательности и доступности основного общего образования;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приказ директора школы о переводе обучающегося в вечернюю ( сменную) школу.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firstLine="0"/>
      </w:pPr>
      <w:r>
        <w:t>3.9 Перевод учащихся в специальную общеобразовательную школу открытого типа осуществляется дл</w:t>
      </w:r>
      <w:r>
        <w:t>я следующих категорий учащихся: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с устойчивым противоправным поведением;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left="740" w:hanging="340"/>
      </w:pPr>
      <w:r>
        <w:t>~ подвергшихся любым формам психологического насилия;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отказывающихся посещать общеобразовательное учреждение;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испытывающих трудности общения с родителями.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firstLine="0"/>
      </w:pPr>
      <w:r>
        <w:t xml:space="preserve">3.10. Перевод обучающихся в </w:t>
      </w:r>
      <w:r>
        <w:t>специальную общеобразовательную школу открытого типа осуществляется в следующем порядке: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родители ( законные представители) подают заявление на имя директора;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проводится психолого-медико-педагогическое обследование несовершеннолетнего;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322" w:lineRule="exact"/>
        <w:ind w:left="740" w:hanging="340"/>
      </w:pPr>
      <w:r>
        <w:t>издается приказ по ш</w:t>
      </w:r>
      <w:r>
        <w:t>коле.</w:t>
      </w:r>
    </w:p>
    <w:p w:rsidR="005D2CD6" w:rsidRDefault="00756E72" w:rsidP="00B33BDF">
      <w:pPr>
        <w:pStyle w:val="20"/>
        <w:shd w:val="clear" w:color="auto" w:fill="auto"/>
        <w:spacing w:after="289" w:line="322" w:lineRule="exact"/>
        <w:ind w:firstLine="0"/>
      </w:pPr>
      <w:r>
        <w:t>3.1 ‘ Школа несет ответственность за организацию учета движения об} ающихся в порядке, установленном законодательством Российской Федерации в области образования.</w:t>
      </w:r>
    </w:p>
    <w:p w:rsidR="005D2CD6" w:rsidRDefault="00756E72" w:rsidP="00B33BDF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705"/>
        </w:tabs>
        <w:spacing w:before="0"/>
        <w:jc w:val="left"/>
      </w:pPr>
      <w:bookmarkStart w:id="0" w:name="bookmark1"/>
      <w:r>
        <w:t>ТЧИСЛЕНИЕ ОБУЧАЮЩЕГОСЯ ИЗ ОБЩЕОБРАЗОВАТЕЛЬНОГО У Ч</w:t>
      </w:r>
      <w:r>
        <w:t>Ж</w:t>
      </w:r>
      <w:r w:rsidR="00B33BDF">
        <w:t>РЕ</w:t>
      </w:r>
      <w:r>
        <w:t>ДЕНИЯ.</w:t>
      </w:r>
      <w:bookmarkEnd w:id="0"/>
      <w:r>
        <w:br w:type="page"/>
      </w:r>
    </w:p>
    <w:p w:rsidR="005D2CD6" w:rsidRDefault="00756E72" w:rsidP="00B33BDF">
      <w:pPr>
        <w:pStyle w:val="20"/>
        <w:shd w:val="clear" w:color="auto" w:fill="auto"/>
        <w:spacing w:line="317" w:lineRule="exact"/>
        <w:ind w:firstLine="0"/>
      </w:pPr>
      <w:r>
        <w:lastRenderedPageBreak/>
        <w:t>44. Отчисление обучающег</w:t>
      </w:r>
      <w:r>
        <w:t xml:space="preserve">ося из общеобразовательного учреждения без продолжения начального общего, основного общего образования ( отсев ) является нарушением законодательства Российской Федерации в области образования. Ответственность за данное нарушение несут родители ( законные </w:t>
      </w:r>
      <w:r>
        <w:t>представители ) и директор школы.</w:t>
      </w:r>
    </w:p>
    <w:p w:rsidR="005D2CD6" w:rsidRDefault="00756E72" w:rsidP="00B33BDF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line="317" w:lineRule="exact"/>
        <w:ind w:firstLine="0"/>
      </w:pPr>
      <w:r>
        <w:t>Отчисление обучающихся, достигших 15-летнего возраста и не имеющих основного общего образования, считается крайней мерой и осуществляется при наличии следующих документов: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800"/>
        </w:tabs>
        <w:spacing w:line="317" w:lineRule="exact"/>
        <w:ind w:left="400" w:firstLine="0"/>
      </w:pPr>
      <w:r>
        <w:t>заявления родителей ( законных представителей );</w:t>
      </w:r>
    </w:p>
    <w:p w:rsidR="005D2CD6" w:rsidRDefault="00756E72" w:rsidP="00B33BDF">
      <w:pPr>
        <w:pStyle w:val="20"/>
        <w:numPr>
          <w:ilvl w:val="0"/>
          <w:numId w:val="2"/>
        </w:numPr>
        <w:shd w:val="clear" w:color="auto" w:fill="auto"/>
        <w:tabs>
          <w:tab w:val="left" w:pos="2507"/>
          <w:tab w:val="left" w:pos="5886"/>
        </w:tabs>
        <w:spacing w:line="317" w:lineRule="exact"/>
        <w:ind w:left="400" w:firstLine="0"/>
      </w:pPr>
      <w:r>
        <w:t>ходатайство</w:t>
      </w:r>
      <w:r>
        <w:tab/>
        <w:t>администрации школы</w:t>
      </w:r>
      <w:r>
        <w:tab/>
        <w:t>в Районное Управление</w:t>
      </w:r>
    </w:p>
    <w:p w:rsidR="005D2CD6" w:rsidRDefault="00756E72" w:rsidP="00B33BDF">
      <w:pPr>
        <w:pStyle w:val="20"/>
        <w:shd w:val="clear" w:color="auto" w:fill="auto"/>
        <w:tabs>
          <w:tab w:val="left" w:pos="2507"/>
        </w:tabs>
        <w:spacing w:line="317" w:lineRule="exact"/>
        <w:ind w:left="740" w:firstLine="0"/>
      </w:pPr>
      <w:r>
        <w:t>Образования об отчислении обучаемого с ссылкой на решение педагогического совета с указанием причин отчисления, принятие соответствующих мер по обеспечению обязательности и доступности основного</w:t>
      </w:r>
      <w:r>
        <w:tab/>
        <w:t>общего</w:t>
      </w:r>
      <w:r>
        <w:t xml:space="preserve"> образования, психолого-педагогическая</w:t>
      </w:r>
    </w:p>
    <w:p w:rsidR="005D2CD6" w:rsidRDefault="00756E72" w:rsidP="00B33BDF">
      <w:pPr>
        <w:pStyle w:val="20"/>
        <w:shd w:val="clear" w:color="auto" w:fill="auto"/>
        <w:spacing w:line="317" w:lineRule="exact"/>
        <w:ind w:left="740" w:firstLine="0"/>
      </w:pPr>
      <w:r>
        <w:t>характеристика на обучающегося.</w:t>
      </w:r>
    </w:p>
    <w:p w:rsidR="00B33BDF" w:rsidRDefault="00756E72" w:rsidP="00B33BDF">
      <w:pPr>
        <w:pStyle w:val="20"/>
        <w:numPr>
          <w:ilvl w:val="0"/>
          <w:numId w:val="4"/>
        </w:numPr>
        <w:shd w:val="clear" w:color="auto" w:fill="auto"/>
        <w:tabs>
          <w:tab w:val="left" w:pos="542"/>
        </w:tabs>
        <w:spacing w:after="296" w:line="317" w:lineRule="exact"/>
        <w:ind w:firstLine="0"/>
      </w:pPr>
      <w:r>
        <w:t>При наличии основного общего образ</w:t>
      </w:r>
      <w:r w:rsidR="00B33BDF">
        <w:t>ования обучаемый может быть отчис</w:t>
      </w:r>
      <w:r>
        <w:t>лен из общеобразовательного учреждения на основании письменного заявления родителей ( законных представителей ), решен</w:t>
      </w:r>
      <w:r>
        <w:t>ия педагогического совета.</w:t>
      </w:r>
    </w:p>
    <w:p w:rsidR="00B33BDF" w:rsidRDefault="00B33BDF" w:rsidP="00B33BDF">
      <w:pPr>
        <w:pStyle w:val="20"/>
        <w:shd w:val="clear" w:color="auto" w:fill="auto"/>
        <w:tabs>
          <w:tab w:val="left" w:pos="542"/>
        </w:tabs>
        <w:spacing w:after="296" w:line="317" w:lineRule="exact"/>
        <w:ind w:firstLine="0"/>
      </w:pPr>
      <w:r>
        <w:t>ИСКЛЮЧЕНИЕ ОБУЧАЮЩЕГОСЯ ИЗ</w:t>
      </w:r>
      <w:r w:rsidR="00FD249E">
        <w:t xml:space="preserve"> ОБЩЕОБРАЗОВАТЕЛЬНОГО</w:t>
      </w:r>
    </w:p>
    <w:p w:rsidR="005D2CD6" w:rsidRDefault="00B33BDF" w:rsidP="00B33BDF">
      <w:pPr>
        <w:pStyle w:val="20"/>
        <w:shd w:val="clear" w:color="auto" w:fill="auto"/>
        <w:spacing w:after="300" w:line="322" w:lineRule="exact"/>
        <w:ind w:firstLine="0"/>
      </w:pPr>
      <w:r>
        <w:t xml:space="preserve">                        </w:t>
      </w:r>
      <w:r w:rsidR="00756E72">
        <w:t xml:space="preserve"> УЧРЕЖДЕНИЯ,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firstLine="0"/>
      </w:pPr>
      <w:r>
        <w:t xml:space="preserve">54. По решению педагогического совета школы, по согласованию с РУО Чар одинокого района за совершение противоправных действий, грубые и неоднократные нарушения </w:t>
      </w:r>
      <w:r>
        <w:t>Устава образовательного учреждения допускается как крайняя мера педагогического воздействия исключение обучающихся, достигших возраста 15 лет.</w:t>
      </w:r>
    </w:p>
    <w:p w:rsidR="005D2CD6" w:rsidRDefault="00756E72" w:rsidP="00B33BDF">
      <w:pPr>
        <w:pStyle w:val="20"/>
        <w:numPr>
          <w:ilvl w:val="0"/>
          <w:numId w:val="5"/>
        </w:numPr>
        <w:shd w:val="clear" w:color="auto" w:fill="auto"/>
        <w:tabs>
          <w:tab w:val="left" w:pos="538"/>
        </w:tabs>
        <w:spacing w:line="322" w:lineRule="exact"/>
        <w:ind w:firstLine="0"/>
      </w:pPr>
      <w:r>
        <w:t>Решение об исключении принимается в присутствии обучающегося и его родителей ( законных представителей ).</w:t>
      </w:r>
    </w:p>
    <w:p w:rsidR="005D2CD6" w:rsidRDefault="00756E72" w:rsidP="00B33BDF">
      <w:pPr>
        <w:pStyle w:val="20"/>
        <w:numPr>
          <w:ilvl w:val="0"/>
          <w:numId w:val="5"/>
        </w:numPr>
        <w:shd w:val="clear" w:color="auto" w:fill="auto"/>
        <w:tabs>
          <w:tab w:val="left" w:pos="800"/>
          <w:tab w:val="left" w:pos="1733"/>
          <w:tab w:val="left" w:pos="3972"/>
        </w:tabs>
        <w:spacing w:line="322" w:lineRule="exact"/>
        <w:ind w:firstLine="0"/>
      </w:pPr>
      <w:r>
        <w:t>Под</w:t>
      </w:r>
      <w:r>
        <w:tab/>
      </w:r>
      <w:r>
        <w:t>неоднократным</w:t>
      </w:r>
      <w:r>
        <w:tab/>
        <w:t>нарушением понимается совершение</w:t>
      </w:r>
    </w:p>
    <w:p w:rsidR="005D2CD6" w:rsidRDefault="00756E72" w:rsidP="00B33BDF">
      <w:pPr>
        <w:pStyle w:val="20"/>
        <w:shd w:val="clear" w:color="auto" w:fill="auto"/>
        <w:tabs>
          <w:tab w:val="left" w:pos="3972"/>
        </w:tabs>
        <w:spacing w:line="322" w:lineRule="exact"/>
        <w:ind w:firstLine="0"/>
      </w:pPr>
      <w:r>
        <w:t>обучающимися, имеющим два или более дисциплинарных взыскания, наложенных руководителем</w:t>
      </w:r>
      <w:r>
        <w:tab/>
        <w:t>образовательного учреждения, грубого</w:t>
      </w:r>
    </w:p>
    <w:p w:rsidR="005D2CD6" w:rsidRDefault="00756E72" w:rsidP="00B33BDF">
      <w:pPr>
        <w:pStyle w:val="20"/>
        <w:shd w:val="clear" w:color="auto" w:fill="auto"/>
        <w:spacing w:line="322" w:lineRule="exact"/>
        <w:ind w:firstLine="0"/>
      </w:pPr>
      <w:r>
        <w:t>нарушения Устава Школы, П</w:t>
      </w:r>
      <w:bookmarkStart w:id="1" w:name="_GoBack"/>
      <w:bookmarkEnd w:id="1"/>
      <w:r>
        <w:t>равил поведения учащихся в школе.</w:t>
      </w:r>
    </w:p>
    <w:p w:rsidR="005D2CD6" w:rsidRDefault="00756E72" w:rsidP="00B33BDF">
      <w:pPr>
        <w:pStyle w:val="20"/>
        <w:numPr>
          <w:ilvl w:val="0"/>
          <w:numId w:val="5"/>
        </w:numPr>
        <w:shd w:val="clear" w:color="auto" w:fill="auto"/>
        <w:tabs>
          <w:tab w:val="left" w:pos="538"/>
        </w:tabs>
        <w:spacing w:after="900" w:line="322" w:lineRule="exact"/>
        <w:ind w:firstLine="0"/>
      </w:pPr>
      <w:r>
        <w:t xml:space="preserve">Решение об исключении </w:t>
      </w:r>
      <w:r>
        <w:t>детей-сирот и детей, оставшихся без попечения родителей ( законных представителей ), при</w:t>
      </w:r>
      <w:r w:rsidR="00FD249E">
        <w:t>нимается с согласия органов опек</w:t>
      </w:r>
      <w:r>
        <w:t>и и попечительства</w:t>
      </w:r>
    </w:p>
    <w:p w:rsidR="005D2CD6" w:rsidRDefault="00FD249E" w:rsidP="00FD249E">
      <w:pPr>
        <w:pStyle w:val="20"/>
        <w:shd w:val="clear" w:color="auto" w:fill="auto"/>
        <w:spacing w:line="322" w:lineRule="exact"/>
        <w:ind w:left="560" w:firstLine="0"/>
        <w:sectPr w:rsidR="005D2CD6" w:rsidSect="00B33BD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у</w:t>
      </w:r>
      <w:r w:rsidR="00756E72">
        <w:t xml:space="preserve">чащиеся 10-х классов, имеющие итоговые неудовлетворительные </w:t>
      </w:r>
      <w:r w:rsidR="00756E72">
        <w:rPr>
          <w:rStyle w:val="22"/>
        </w:rPr>
        <w:t xml:space="preserve">: метки </w:t>
      </w:r>
      <w:r w:rsidR="00756E72">
        <w:t>из-за ненадлежащего прилежания (пропуски уроков б</w:t>
      </w:r>
      <w:r w:rsidR="00756E72">
        <w:t>ез</w:t>
      </w:r>
      <w:r>
        <w:t xml:space="preserve"> уважите</w:t>
      </w:r>
      <w:r w:rsidR="00756E72">
        <w:t>льных причин, систематическую н</w:t>
      </w:r>
      <w:r>
        <w:t>еготовность к урокам, отказ от ра</w:t>
      </w:r>
      <w:r w:rsidR="00756E72">
        <w:t>боты на уроках), исключаются из шк</w:t>
      </w:r>
      <w:r w:rsidR="00756E72">
        <w:t>олы. Решение об отчислении таких</w:t>
      </w:r>
    </w:p>
    <w:p w:rsidR="005D2CD6" w:rsidRDefault="00756E72" w:rsidP="00FD249E">
      <w:pPr>
        <w:pStyle w:val="20"/>
        <w:shd w:val="clear" w:color="auto" w:fill="auto"/>
        <w:spacing w:line="336" w:lineRule="exact"/>
        <w:ind w:firstLine="0"/>
      </w:pPr>
      <w:r>
        <w:lastRenderedPageBreak/>
        <w:t xml:space="preserve">учащихся принимается педагогическим, и утверждается управляющим советами школы в индивидуальном </w:t>
      </w:r>
      <w:r>
        <w:t>порядке.</w:t>
      </w:r>
    </w:p>
    <w:sectPr w:rsidR="005D2CD6" w:rsidSect="00B33BDF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72" w:rsidRDefault="00756E72">
      <w:r>
        <w:separator/>
      </w:r>
    </w:p>
  </w:endnote>
  <w:endnote w:type="continuationSeparator" w:id="0">
    <w:p w:rsidR="00756E72" w:rsidRDefault="0075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72" w:rsidRDefault="00756E72"/>
  </w:footnote>
  <w:footnote w:type="continuationSeparator" w:id="0">
    <w:p w:rsidR="00756E72" w:rsidRDefault="00756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D51"/>
    <w:multiLevelType w:val="multilevel"/>
    <w:tmpl w:val="D41A6B6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059FE"/>
    <w:multiLevelType w:val="multilevel"/>
    <w:tmpl w:val="40C6646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941E5"/>
    <w:multiLevelType w:val="multilevel"/>
    <w:tmpl w:val="77FEE8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E9224C"/>
    <w:multiLevelType w:val="multilevel"/>
    <w:tmpl w:val="F2C05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D052A7"/>
    <w:multiLevelType w:val="multilevel"/>
    <w:tmpl w:val="4BAA4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6"/>
    <w:rsid w:val="005D2CD6"/>
    <w:rsid w:val="00756E72"/>
    <w:rsid w:val="00B33BDF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CABD3-2960-4FBB-A6F1-44AE8CF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Малые прописные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3ptExact">
    <w:name w:val="Основной текст (2) + Arial Unicode MS;13 pt;Курсив Exact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ranklinGothicMedium18ptExact">
    <w:name w:val="Основной текст (4) + Franklin Gothic Medium;18 pt;Не полужирный;Курсив Exact"/>
    <w:basedOn w:val="4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5pt0ptExact">
    <w:name w:val="Основной текст (6) + 10;5 pt;Курсив;Интервал 0 pt Exact"/>
    <w:basedOn w:val="6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05pt0ptExact0">
    <w:name w:val="Основной текст (6) + 10;5 pt;Интервал 0 pt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05pt0ptExact1">
    <w:name w:val="Основной текст (6) + 10;5 pt;Интервал 0 pt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13pt">
    <w:name w:val="Основной текст (2) + Segoe UI;13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2pt">
    <w:name w:val="Основной текст (2) + Arial Unicode MS;12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3pt">
    <w:name w:val="Основной текст (2) + Arial Unicode MS;13 pt;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69" w:lineRule="exact"/>
      <w:ind w:firstLine="820"/>
    </w:pPr>
    <w:rPr>
      <w:rFonts w:ascii="Segoe UI" w:eastAsia="Segoe UI" w:hAnsi="Segoe UI" w:cs="Segoe UI"/>
      <w:b/>
      <w:bCs/>
      <w:spacing w:val="-20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36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2018-09-16T09:11:00Z</dcterms:created>
  <dcterms:modified xsi:type="dcterms:W3CDTF">2018-09-16T09:26:00Z</dcterms:modified>
</cp:coreProperties>
</file>