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Pr="00FA661F" w:rsidRDefault="00B14584" w:rsidP="00B145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584" w:rsidRPr="00FA661F" w:rsidRDefault="00B14584" w:rsidP="00B145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 к приказу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B14584" w:rsidRPr="00FA661F" w:rsidRDefault="00B14584" w:rsidP="00B145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от «___» _________</w:t>
      </w:r>
      <w:r>
        <w:rPr>
          <w:rFonts w:ascii="Times New Roman" w:hAnsi="Times New Roman" w:cs="Times New Roman"/>
          <w:sz w:val="24"/>
          <w:szCs w:val="24"/>
        </w:rPr>
        <w:t>_2020</w:t>
      </w:r>
      <w:r w:rsidRPr="00FA661F">
        <w:rPr>
          <w:rFonts w:ascii="Times New Roman" w:hAnsi="Times New Roman" w:cs="Times New Roman"/>
          <w:sz w:val="24"/>
          <w:szCs w:val="24"/>
        </w:rPr>
        <w:t xml:space="preserve"> г.  №__________</w:t>
      </w:r>
    </w:p>
    <w:p w:rsidR="00B14584" w:rsidRPr="00E33F0B" w:rsidRDefault="00B14584" w:rsidP="00B14584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B14584" w:rsidRPr="00E33F0B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B14584" w:rsidRPr="00E33F0B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bCs/>
          <w:sz w:val="24"/>
          <w:szCs w:val="24"/>
        </w:rPr>
        <w:t>мероприятий Министерства образования и науки 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еспублики </w:t>
      </w:r>
      <w:r w:rsidRPr="00E33F0B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агестан</w:t>
      </w:r>
      <w:r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 в 2021 году</w:t>
      </w:r>
    </w:p>
    <w:p w:rsidR="00B14584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Плана мероприятий по реализации </w:t>
      </w:r>
      <w:r w:rsidRPr="00E33F0B">
        <w:rPr>
          <w:rFonts w:ascii="Times New Roman" w:hAnsi="Times New Roman" w:cs="Times New Roman"/>
          <w:b/>
          <w:sz w:val="24"/>
          <w:szCs w:val="24"/>
        </w:rPr>
        <w:t>Комплексного плана</w:t>
      </w:r>
      <w:r w:rsidRPr="00E33F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33F0B">
        <w:rPr>
          <w:rFonts w:ascii="Times New Roman" w:hAnsi="Times New Roman" w:cs="Times New Roman"/>
          <w:b/>
          <w:sz w:val="24"/>
          <w:szCs w:val="24"/>
        </w:rPr>
        <w:t xml:space="preserve">противодействия идеологии терроризма в Российской Федерации </w:t>
      </w:r>
    </w:p>
    <w:p w:rsidR="00B14584" w:rsidRPr="00E33F0B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F0B">
        <w:rPr>
          <w:rFonts w:ascii="Times New Roman" w:hAnsi="Times New Roman" w:cs="Times New Roman"/>
          <w:b/>
          <w:sz w:val="24"/>
          <w:szCs w:val="24"/>
        </w:rPr>
        <w:t>на 2019-2023 годы в Республике Дагестан на 2021 год</w:t>
      </w:r>
      <w:r w:rsidRPr="00E33F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14584" w:rsidRPr="00FA661F" w:rsidRDefault="00B14584" w:rsidP="00B1458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394"/>
        <w:gridCol w:w="142"/>
        <w:gridCol w:w="3402"/>
        <w:gridCol w:w="142"/>
        <w:gridCol w:w="1984"/>
      </w:tblGrid>
      <w:tr w:rsidR="00B14584" w:rsidRPr="00FA661F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A66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A661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FA661F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B14584" w:rsidRPr="00FA661F" w:rsidTr="00F73656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FA661F" w:rsidRDefault="00B14584" w:rsidP="00B14584">
            <w:pPr>
              <w:pStyle w:val="a3"/>
              <w:numPr>
                <w:ilvl w:val="0"/>
                <w:numId w:val="19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B14584" w:rsidRPr="00FA661F" w:rsidTr="00F73656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FA661F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FA661F">
              <w:rPr>
                <w:rFonts w:ascii="Times New Roman" w:hAnsi="Times New Roman"/>
                <w:bCs/>
                <w:i/>
                <w:sz w:val="24"/>
                <w:szCs w:val="24"/>
              </w:rPr>
              <w:t>1.6. </w:t>
            </w:r>
            <w:proofErr w:type="gramStart"/>
            <w:r w:rsidRPr="00FA661F">
              <w:rPr>
                <w:rFonts w:ascii="Times New Roman" w:hAnsi="Times New Roman"/>
                <w:bCs/>
                <w:i/>
                <w:sz w:val="24"/>
                <w:szCs w:val="24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</w:t>
            </w:r>
            <w:proofErr w:type="gramEnd"/>
            <w:r w:rsidRPr="00FA661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1.6.1.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/>
                <w:sz w:val="24"/>
                <w:szCs w:val="24"/>
              </w:rPr>
              <w:t>среди обучающихся в образовательных организациях республики  (в том числе с иностранными студентами) с целью доведения до них норм законодательства Российской Федерации, устанавливающих ответственность за участие и содействие в террористической деятельности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 w:rsidRPr="008D5BA9">
              <w:rPr>
                <w:rFonts w:ascii="Times New Roman" w:hAnsi="Times New Roman"/>
                <w:b/>
                <w:sz w:val="24"/>
                <w:szCs w:val="24"/>
              </w:rPr>
              <w:t xml:space="preserve">сполнитель)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приказа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РД и направление писем о проведении Недели правового просвещения в образовательных организациях республики с целью доведения до них норм законодательства Российской Федерации, устанавливающих ответственность за участие и содействие в террористической деятельности 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/>
                <w:sz w:val="24"/>
                <w:szCs w:val="24"/>
              </w:rPr>
              <w:t>ормированию правового сознания и правовой культуры).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отчетной информации.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DE13EE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18-23 окт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ября 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18-25 окт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ября 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Default="00B14584" w:rsidP="00F73656">
            <w:pPr>
              <w:pStyle w:val="ae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 xml:space="preserve">Проведение </w:t>
            </w:r>
            <w:r>
              <w:rPr>
                <w:rStyle w:val="0pt"/>
                <w:rFonts w:eastAsiaTheme="minorEastAsia"/>
                <w:b w:val="0"/>
              </w:rPr>
              <w:t>республиканского конкурса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деятельности.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Оказание содействия </w:t>
            </w:r>
            <w:proofErr w:type="gramStart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в проведении </w:t>
            </w:r>
            <w:r>
              <w:rPr>
                <w:rStyle w:val="0pt"/>
                <w:rFonts w:eastAsiaTheme="minorEastAsia"/>
                <w:b w:val="0"/>
              </w:rPr>
              <w:t>республиканского конкурса среди обучающихся в духовных образовательных учреждениях на лучшее знание законодательства в области</w:t>
            </w:r>
            <w:proofErr w:type="gramEnd"/>
            <w:r>
              <w:rPr>
                <w:rStyle w:val="0pt"/>
                <w:rFonts w:eastAsiaTheme="minorEastAsia"/>
                <w:b w:val="0"/>
              </w:rPr>
              <w:t xml:space="preserve">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деятельности, инициированном </w:t>
            </w:r>
            <w:proofErr w:type="spellStart"/>
            <w:r>
              <w:rPr>
                <w:rStyle w:val="0pt"/>
                <w:rFonts w:eastAsiaTheme="minorEastAsia"/>
                <w:b w:val="0"/>
              </w:rPr>
              <w:t>Миннац</w:t>
            </w:r>
            <w:proofErr w:type="spellEnd"/>
            <w:r>
              <w:rPr>
                <w:rStyle w:val="0pt"/>
                <w:rFonts w:eastAsiaTheme="minorEastAsia"/>
                <w:b w:val="0"/>
              </w:rPr>
              <w:t xml:space="preserve"> РД.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образования и науки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4"/>
                <w:szCs w:val="24"/>
              </w:rPr>
              <w:t>квартал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Проведение семинаров (учебных занятий) для лиц, получивших религиозное образование за рубежом и имеющих намерение заниматься религиозной деятельностью на территории РД, в целях разъяснения им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РД (далее – семинары)</w:t>
            </w:r>
          </w:p>
          <w:p w:rsidR="00B14584" w:rsidRPr="008D5BA9" w:rsidRDefault="00B14584" w:rsidP="00F73656">
            <w:pPr>
              <w:pStyle w:val="ae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содействия в проведении семинаров, организуемых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образования и науки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6246A5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(по согласованию)</w:t>
            </w:r>
          </w:p>
        </w:tc>
      </w:tr>
      <w:tr w:rsidR="00B14584" w:rsidRPr="008D5BA9" w:rsidTr="00F73656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bCs/>
                <w:sz w:val="24"/>
                <w:szCs w:val="24"/>
              </w:rPr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B14584" w:rsidRPr="008D5BA9" w:rsidTr="00F73656">
        <w:trPr>
          <w:trHeight w:val="1529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ind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B14584" w:rsidRPr="00386E4F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 Единого урока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мероприятия.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4584" w:rsidRDefault="00B14584" w:rsidP="00F73656">
            <w:pPr>
              <w:pStyle w:val="ae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республиканского форума, посвященного Дню солидарности в борьбе с терроризмом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республиканского форума, посвященного Дню солидарности в борьбе с терроризмом.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725A3D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Студенческая конференция «Слезы ангелов»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студенческой конференции «Слезы ангелов».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мероприятия 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B14584" w:rsidRPr="00725A3D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15 сентября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акции «Дети Беслана» в общеобразовательных организациях республики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t>Утверждение приказа 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 акции «Дети Беслана» в общеобразовательных организациях республики во взаимодействии с органами местного самоуправления муниципальных образований РД.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</w:t>
            </w: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584" w:rsidRPr="00725A3D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Республиканская </w:t>
            </w:r>
            <w:r>
              <w:rPr>
                <w:rFonts w:ascii="Times New Roman" w:hAnsi="Times New Roman"/>
                <w:sz w:val="24"/>
                <w:szCs w:val="24"/>
              </w:rPr>
              <w:t>акция «Чтобы помнили», посвященная памяти погибших при исполнении служебного долга сотрудников правоохранительных органов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26C08" w:rsidRDefault="00B14584" w:rsidP="00F73656">
            <w:pPr>
              <w:pStyle w:val="ae"/>
              <w:rPr>
                <w:rStyle w:val="100"/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акции «Чтобы помнили», посвященной памяти погибших при исполнении служебного долга сотрудников правоохранительных органов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Style w:val="100"/>
                <w:rFonts w:ascii="Times New Roman" w:eastAsia="Courier New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2.1.6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общереспубликанской молодежной акции памяти и скорби «Нет террору!». Организация цикла просветительских семинаров в высших и средних образовательных организациях Республики Дагестан «Дни борьбы против терроризма»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Style w:val="100"/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общереспубликанской молодежной акции памяти и скорби «Нет террору!» и цикле просветительских семинаров в высших и средних образовательных организациях Республики Дагестан «Дни борьбы против терроризма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»,</w:t>
            </w:r>
            <w:r w:rsidRPr="008D5BA9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инициированных </w:t>
            </w:r>
            <w:proofErr w:type="spellStart"/>
            <w:r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B14584" w:rsidRPr="008D5BA9" w:rsidRDefault="00B14584" w:rsidP="00F73656">
            <w:pPr>
              <w:pStyle w:val="ae"/>
              <w:rPr>
                <w:rStyle w:val="100"/>
                <w:rFonts w:ascii="Times New Roman" w:eastAsia="Courier New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2.1.7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культурно-просветительских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A3D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Утверждение приказа о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организациях республики цикла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терроризмом. Проведение мероприятия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по координации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30 сентября 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1D49EB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2.1.8</w:t>
            </w:r>
            <w:r w:rsidRPr="001D49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584" w:rsidRPr="002514DC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Организовать участие представителей общественных и религиозных организаций в мероприятиях, посвященных Дню солидарности в борьбе с терроризмом (3 сентября), проводимых в Республике Дагестан.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</w:p>
          <w:p w:rsidR="00B14584" w:rsidRPr="008D5BA9" w:rsidRDefault="00B14584" w:rsidP="00F73656">
            <w:pPr>
              <w:pStyle w:val="ae"/>
              <w:rPr>
                <w:rStyle w:val="0pt"/>
                <w:rFonts w:eastAsiaTheme="minorEastAsia"/>
                <w:b w:val="0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писем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представителям общественных и религиозных организаций по их участию в мероприятиях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посвященных Дню солидарности в борьбе с терроризмом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Default="00B14584" w:rsidP="00F7365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4584" w:rsidRPr="00297D3A" w:rsidRDefault="00B14584" w:rsidP="00F73656">
            <w:pPr>
              <w:pStyle w:val="ae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30 сентября </w:t>
            </w:r>
          </w:p>
        </w:tc>
      </w:tr>
      <w:tr w:rsidR="00B14584" w:rsidRPr="008D5BA9" w:rsidTr="00F73656">
        <w:trPr>
          <w:trHeight w:val="288"/>
        </w:trPr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/>
                <w:sz w:val="24"/>
                <w:szCs w:val="24"/>
              </w:rPr>
              <w:t>2.2. В целях снижения уязвимости молодежи от воздействия идеологии терроризма:</w:t>
            </w:r>
          </w:p>
        </w:tc>
      </w:tr>
      <w:tr w:rsidR="00B14584" w:rsidRPr="008D5BA9" w:rsidTr="00F73656">
        <w:tc>
          <w:tcPr>
            <w:tcW w:w="16160" w:type="dxa"/>
            <w:gridSpan w:val="7"/>
          </w:tcPr>
          <w:p w:rsidR="00B14584" w:rsidRPr="008D5BA9" w:rsidRDefault="00B14584" w:rsidP="00F7365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eastAsia="en-US"/>
              </w:rPr>
              <w:t>2.2.1.1.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Проведение республиканских «Уроков мужества»,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мероприятиях антитеррористического характера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писем в муниципальные органы управления образованием, республиканские образовательные организации о проведении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«Уроков мужества».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</w:t>
            </w:r>
            <w:r>
              <w:rPr>
                <w:rFonts w:ascii="Times New Roman" w:hAnsi="Times New Roman"/>
                <w:sz w:val="24"/>
                <w:szCs w:val="24"/>
              </w:rPr>
              <w:t>и талантов детей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5734BF" w:rsidRDefault="00B14584" w:rsidP="00F73656">
            <w:pPr>
              <w:pStyle w:val="ae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 защите прав и интересов детей</w:t>
            </w:r>
            <w:r w:rsidRPr="00D5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B14584" w:rsidRPr="008D5BA9" w:rsidRDefault="00B14584" w:rsidP="00F7365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Январь-июнь,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2.2.1.2</w:t>
            </w:r>
            <w:r w:rsidRPr="008D5BA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535CB7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Style w:val="22"/>
                <w:rFonts w:eastAsiaTheme="minorEastAsia"/>
                <w:b w:val="0"/>
                <w:sz w:val="24"/>
                <w:szCs w:val="24"/>
              </w:rPr>
            </w:pPr>
          </w:p>
          <w:p w:rsidR="00B14584" w:rsidRPr="008F58D4" w:rsidRDefault="00B14584" w:rsidP="00F73656">
            <w:pPr>
              <w:tabs>
                <w:tab w:val="left" w:pos="567"/>
              </w:tabs>
              <w:jc w:val="both"/>
              <w:rPr>
                <w:rStyle w:val="22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2"/>
                <w:rFonts w:eastAsiaTheme="minorEastAsia"/>
                <w:sz w:val="24"/>
                <w:szCs w:val="24"/>
              </w:rPr>
              <w:t>Организация экскурсии для учащихся школ по местам боев 1999 года в Буйнакском районе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50 республиканского слета ТОКС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молодежи с активной гражданской позицией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 организация республиканского этапа всероссийского конкурса «Моя малая родина: природа, культура, этнос»  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68-х Республиканских туристско-краеведческих соревнований учащихся образовательных учреждений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 «Зарница»,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«Орленок» с целью формирования чувства гражданского долга и духовного единства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профильных смен «РДШ» и «ЮНАРМИЯ» с целью популяризации детских общественных движений, вовлечения учащихся в общественно значимую деятельность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D501FE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1F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Pr="00D501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республиканского конкурса исследовательских работ, учащихся «Мы дружбой народов сильны», </w:t>
            </w:r>
            <w:proofErr w:type="gramStart"/>
            <w:r w:rsidRPr="00D501FE">
              <w:rPr>
                <w:rFonts w:ascii="Times New Roman" w:hAnsi="Times New Roman"/>
                <w:sz w:val="24"/>
                <w:szCs w:val="24"/>
              </w:rPr>
              <w:t>направленный</w:t>
            </w:r>
            <w:proofErr w:type="gramEnd"/>
            <w:r w:rsidRPr="00D501FE">
              <w:rPr>
                <w:rFonts w:ascii="Times New Roman" w:hAnsi="Times New Roman"/>
                <w:sz w:val="24"/>
                <w:szCs w:val="24"/>
              </w:rPr>
              <w:t xml:space="preserve"> на воспитание межэтнического толерантного отношения, единого патриотического чувства учащихся</w:t>
            </w:r>
          </w:p>
          <w:p w:rsidR="00B14584" w:rsidRPr="00E269A5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4584" w:rsidRPr="0006711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119">
              <w:rPr>
                <w:rFonts w:ascii="Times New Roman" w:hAnsi="Times New Roman"/>
                <w:sz w:val="24"/>
                <w:szCs w:val="24"/>
              </w:rPr>
              <w:t>Организация и проведение республиканского мероприятия по противодействию идеологии терроризма «Я, Ты, Он, Она – вместе целая страна», направленного на вовлечение детских общественных организаций в деятельность по противодействию идеологии терроризма»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B14584" w:rsidRPr="008D5BA9" w:rsidRDefault="00B14584" w:rsidP="00F7365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(Калмыкова Л.П.)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C55DB7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8D5BA9" w:rsidRDefault="00B14584" w:rsidP="00F73656">
            <w:pPr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B14584" w:rsidRPr="008D5BA9" w:rsidRDefault="00B14584" w:rsidP="00F7365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(Калмыкова Л.П.)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Pr="00C51ED7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по координации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194EEC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апреля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апреля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30 апреля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мая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мая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мая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– 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июня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– до 31 августа</w:t>
            </w: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– 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30 ноября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ноября</w:t>
            </w: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2.2.1.3</w:t>
            </w:r>
            <w:r w:rsidRPr="008D5BA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Организация цикла просветительски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 семинаров, направленных на ознакомление с основами духовно-нравственной культуры, неприятия идеологии насилия и информационную безопасность, среди учащейся молодежи</w:t>
            </w:r>
          </w:p>
          <w:p w:rsidR="00B14584" w:rsidRPr="008D5BA9" w:rsidRDefault="00B14584" w:rsidP="00F73656">
            <w:pPr>
              <w:pStyle w:val="ae"/>
              <w:rPr>
                <w:spacing w:val="5"/>
                <w:sz w:val="24"/>
                <w:szCs w:val="24"/>
                <w:lang w:bidi="ru-RU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содействия в организации цикла 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просветительски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 семинаров, направленных на ознакомление с основами духовно-нравственной культуры, неприятия идеологии насилия и информационную безопасность, среди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учащейся молодежи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инициированных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Март-май, сентябрь-октябрь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Культурно-просветительские мероприятия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(фестивали, конкурсы, акции, выставки, показы спектаклей, экскурсии др.) по воспитанию у молодежи 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традиционных российских духовно-нравственных ценностей </w:t>
            </w:r>
          </w:p>
          <w:p w:rsidR="00B14584" w:rsidRPr="008D5BA9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524BFC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Оказание содействия в проведении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культурно-просветительских мероприятий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по воспитанию у молодежи </w:t>
            </w:r>
            <w:r w:rsidRPr="008D5BA9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традиционных российских</w:t>
            </w: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духовно-нравственных ценностей, </w:t>
            </w: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инициированных Минкультуры РД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 xml:space="preserve">Управление развития общего </w:t>
            </w: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образования </w:t>
            </w:r>
          </w:p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/>
                <w:iCs/>
                <w:sz w:val="24"/>
                <w:szCs w:val="24"/>
              </w:rPr>
              <w:t>(Шабанова Л.Ю.)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Февраль-май, сентябрь-ноябрь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2.2.1.8.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Республиканский фестиваль-конкурс студенческой молодежи «Дана нам жизнь одна, которой нет цены» (с дальнейшим показом студенческих театральных постановок антитеррористического характера в вузах на территории Республики Дагестан)</w:t>
            </w:r>
          </w:p>
          <w:p w:rsidR="00B14584" w:rsidRPr="00EB20EA" w:rsidRDefault="00B14584" w:rsidP="00F73656">
            <w:pPr>
              <w:pStyle w:val="ae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5675CD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Республиканского фестиваля-конкурса студенческой молодежи, </w:t>
            </w:r>
            <w:r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>инициированного Минкультуры</w:t>
            </w:r>
            <w:r w:rsidRPr="008D5BA9"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  <w:r>
              <w:rPr>
                <w:rStyle w:val="100"/>
                <w:rFonts w:ascii="Times New Roman" w:eastAsia="Courier New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ноября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2.2.1.11.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Фестиваль детского творчества «Дети Кавказа за мир на Кавказе» (с проведением конкурса-выставки художественного творчества) для учащейся молодежи, в том числе несовершеннолетних, находящихся на различных видах учета (далее – фестиваль)</w:t>
            </w:r>
          </w:p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EB20EA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проведении фестиваля, инициированного Минкультуры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B14584" w:rsidRPr="008D5BA9" w:rsidRDefault="00B14584" w:rsidP="00F7365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(Калмыкова Л.П.)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октября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2.2.1.12.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pStyle w:val="ae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Фестиваль современного искусства «Молодежь против террора» для учащейся молодежи, в том числе несовершеннолетних, состоящих на различных видах профилактического учета (далее – фестиваль)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Оказание содействия в проведении фестиваля, инициированного Минкультуры РД, в рамках своей компетенции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 xml:space="preserve">Отдел развития профессионального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14584" w:rsidRPr="008D5BA9" w:rsidRDefault="00B14584" w:rsidP="00F736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октября</w:t>
            </w:r>
          </w:p>
        </w:tc>
      </w:tr>
      <w:tr w:rsidR="00B14584" w:rsidRPr="008D5BA9" w:rsidTr="00F73656">
        <w:tc>
          <w:tcPr>
            <w:tcW w:w="1616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2.2.3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азработать и внедрить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информационные и методические материалы по развитию у детей и молодежи неприятия идеологии терроризма и по привитию традиционных российских духовно-нравственных ценностей. Обеспечить поддержку их деятельности в субъектах Российской Федерации</w:t>
            </w:r>
            <w:r w:rsidRPr="008D5BA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B14584" w:rsidRPr="008D5BA9" w:rsidTr="00F7365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.1.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07661F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12EB">
              <w:rPr>
                <w:rFonts w:ascii="Times New Roman" w:hAnsi="Times New Roman"/>
                <w:sz w:val="24"/>
                <w:szCs w:val="24"/>
              </w:rPr>
              <w:t>Внедрение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 (в том числе военно-патриотических </w:t>
            </w:r>
            <w:r w:rsidRPr="0007661F">
              <w:rPr>
                <w:rFonts w:ascii="Times New Roman" w:hAnsi="Times New Roman"/>
                <w:sz w:val="24"/>
                <w:szCs w:val="24"/>
              </w:rPr>
              <w:lastRenderedPageBreak/>
              <w:t>молоде</w:t>
            </w:r>
            <w:r>
              <w:rPr>
                <w:rFonts w:ascii="Times New Roman" w:hAnsi="Times New Roman"/>
                <w:sz w:val="24"/>
                <w:szCs w:val="24"/>
              </w:rPr>
              <w:t>жных и детских объединений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Дагестан», «Наш дом», «Кавказ»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Pr="0007661F">
              <w:rPr>
                <w:rFonts w:ascii="Times New Roman" w:hAnsi="Times New Roman"/>
                <w:sz w:val="24"/>
                <w:szCs w:val="24"/>
              </w:rPr>
              <w:t>АсПатриоты</w:t>
            </w:r>
            <w:proofErr w:type="spellEnd"/>
            <w:r w:rsidRPr="0007661F">
              <w:rPr>
                <w:rFonts w:ascii="Times New Roman" w:hAnsi="Times New Roman"/>
                <w:sz w:val="24"/>
                <w:szCs w:val="24"/>
              </w:rPr>
              <w:t xml:space="preserve">», «ЮНАРМИЯ», «ТОКС» и т.д.) </w:t>
            </w:r>
            <w:proofErr w:type="gramEnd"/>
          </w:p>
          <w:p w:rsidR="00B14584" w:rsidRPr="0037476C" w:rsidRDefault="00B14584" w:rsidP="00F73656">
            <w:pPr>
              <w:pStyle w:val="ae"/>
              <w:rPr>
                <w:rFonts w:ascii="Times New Roman" w:hAnsi="Times New Roman"/>
                <w:i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Pr="0007661F" w:rsidRDefault="00B14584" w:rsidP="00F7365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Оказание содействия внедрению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 xml:space="preserve">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</w:t>
            </w:r>
            <w:r w:rsidRPr="0007661F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традиционных российских духовно-нравственных ценностей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7661F">
              <w:rPr>
                <w:rFonts w:ascii="Times New Roman" w:hAnsi="Times New Roman"/>
                <w:sz w:val="24"/>
                <w:szCs w:val="24"/>
              </w:rPr>
              <w:t xml:space="preserve">«ЮНАРМИЯ», «ТОКС» и т.д.) </w:t>
            </w:r>
          </w:p>
          <w:p w:rsidR="00B14584" w:rsidRPr="00FB6EBC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Отдел развития профессионального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584" w:rsidRPr="008D5BA9" w:rsidRDefault="00B14584" w:rsidP="00F73656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584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до 30 декабря (п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B14584" w:rsidRPr="008D5BA9" w:rsidRDefault="00B14584" w:rsidP="00F7365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B1458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4584" w:rsidRDefault="00B14584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2E8" w:rsidRPr="008372E8" w:rsidRDefault="008372E8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</w:t>
      </w:r>
    </w:p>
    <w:p w:rsidR="008372E8" w:rsidRPr="008372E8" w:rsidRDefault="008372E8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>Регионального центра военно-патриотического воспитания и подготовки учащейся молодежи к военной службе                            ГБОУ РД «Республиканский центр образования» на 2021/2022 учебный год</w:t>
      </w:r>
    </w:p>
    <w:p w:rsidR="008372E8" w:rsidRPr="008372E8" w:rsidRDefault="008372E8" w:rsidP="008372E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2E8" w:rsidRPr="008372E8" w:rsidRDefault="008372E8" w:rsidP="008372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Работа Регионального центра военно-патриотического воспитания и подготовки учащейся молодежи к военной службе (далее – РЦВПВ, Региональный Центр) направлена на организацию и развитие военно-патриотического воспитания в четырех направлениях: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72E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8372E8">
        <w:rPr>
          <w:rFonts w:ascii="Times New Roman" w:eastAsia="Calibri" w:hAnsi="Times New Roman" w:cs="Times New Roman"/>
          <w:sz w:val="24"/>
          <w:szCs w:val="24"/>
        </w:rPr>
        <w:t>.  Обучение</w:t>
      </w:r>
      <w:proofErr w:type="gramEnd"/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педагогов ОУ навыкам работы по военно-патриотическому воспитанию;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372E8">
        <w:rPr>
          <w:rFonts w:ascii="Times New Roman" w:eastAsia="Calibri" w:hAnsi="Times New Roman" w:cs="Times New Roman"/>
          <w:sz w:val="24"/>
          <w:szCs w:val="24"/>
        </w:rPr>
        <w:t>. Организация патриотического (военно-патриотического) воспитания обучающихся образовательных учреждений;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8372E8">
        <w:rPr>
          <w:rFonts w:ascii="Times New Roman" w:eastAsia="Calibri" w:hAnsi="Times New Roman" w:cs="Times New Roman"/>
          <w:sz w:val="24"/>
          <w:szCs w:val="24"/>
        </w:rPr>
        <w:t>. Организация работы по патриотическому воспитанию с родителями обучающихся образовательных учреждений;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8372E8">
        <w:rPr>
          <w:rFonts w:ascii="Times New Roman" w:eastAsia="Calibri" w:hAnsi="Times New Roman" w:cs="Times New Roman"/>
          <w:sz w:val="24"/>
          <w:szCs w:val="24"/>
        </w:rPr>
        <w:t>. Взаимодействие образовательных учреждений с общественными организациями и объединениями, воинскими частями.</w:t>
      </w:r>
    </w:p>
    <w:p w:rsidR="008372E8" w:rsidRPr="008372E8" w:rsidRDefault="008372E8" w:rsidP="008372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372E8">
        <w:rPr>
          <w:rFonts w:ascii="Times New Roman" w:eastAsia="Calibri" w:hAnsi="Times New Roman" w:cs="Times New Roman"/>
          <w:b/>
          <w:sz w:val="28"/>
          <w:szCs w:val="28"/>
        </w:rPr>
        <w:t>. Обучение педагогов образовательных организаций навыкам работы по военно-патриотическому воспитанию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Цели: 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8372E8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выявление образовательных потребностей педагогических и руководящих работников базовых ОО;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совершенствование инструктивно-методического и информационного обеспечения функционирования системы патриотического воспитания детей в РД;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создание в образовательных учреждениях системы поддержки и взаимодействия педагогов в сфере патриотического воспитания и социальных инициатив;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развитие кадрового потенциала дополнительного образования детей в сфере патриотического воспитания обучающихся</w:t>
      </w:r>
      <w:r w:rsidRPr="008372E8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  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организация различных форм повышения профессиональной компетентности педагогических работников в вопросах патриотического воспитания;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372E8">
        <w:rPr>
          <w:rFonts w:ascii="Times New Roman" w:eastAsia="Calibri" w:hAnsi="Times New Roman" w:cs="Times New Roman"/>
          <w:sz w:val="24"/>
          <w:szCs w:val="24"/>
        </w:rPr>
        <w:t>осуществление координационной, консультативной и иной деятельности по подготовке мероприятий патриотической тематики, реализуемых в РД;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-повышение профессиональной компетентности педагогических работников ОУ РД в вопросах патриотического воспитания;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формирование духовной культуры педагогов, ценностно-нравственного сознания;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обогащение педагогов методами и формами патриотического воспитания обучающихся;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рост количества смотров, конкурсов, массовых мероприятий по военно-патриотическому направлению;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увеличение количества реализуемых дополнительных общеразвивающих программ патриотической направленности;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  - воздействие через систему мероприятий на формирование правовой культуры и законопослушности, навыков оценки политических и правовых событий, и процессов в обществе и государстве, гражданской позиции, постоянной готовности к служению своему народу и выполнению конституционного долга;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 - активизация духовно-нравственной и культурно-исторической преемственности поколений, формирование активной жизненной позиции, проявление чувства благородства и сострадания, проявление заботы о людях пожилого возраста;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- консультации по вопросам военно-патриотического воспитания; инструктивно методические занятия с педагогами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 - участников городских мероприятий военно-патриотической направленности;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осуществление координационной, консультативной и иной деятельности по подготовке мероприятий патриотической тематики, реализуемых в РД;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</w:t>
      </w:r>
      <w:r w:rsidRPr="008372E8">
        <w:rPr>
          <w:rFonts w:ascii="Calibri" w:eastAsia="Calibri" w:hAnsi="Calibri" w:cs="Times New Roman"/>
        </w:rPr>
        <w:t xml:space="preserve"> </w:t>
      </w:r>
      <w:r w:rsidRPr="008372E8">
        <w:rPr>
          <w:rFonts w:ascii="Times New Roman" w:eastAsia="Calibri" w:hAnsi="Times New Roman" w:cs="Times New Roman"/>
          <w:sz w:val="24"/>
          <w:szCs w:val="24"/>
        </w:rPr>
        <w:t>методическое сопровождение программ и проектов по патриотическому воспитанию обучающихся, внедрение в деятельность организаторов и специалистов патриотического воспитания современных форм, методов и средств воспитательной работы.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 привлечь педагогов к активному участию в деятельности образовательного учреждения по военно-патриотическому воспитанию;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 изучить опыт патриотического воспитания педагогических работников Республики Дагестан;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        - реализовать целевые проекты как эффективный способ решения задач программы РЦВПВ.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3"/>
        <w:gridCol w:w="3115"/>
        <w:gridCol w:w="1843"/>
        <w:gridCol w:w="2835"/>
        <w:gridCol w:w="1701"/>
        <w:gridCol w:w="1701"/>
        <w:gridCol w:w="1843"/>
      </w:tblGrid>
      <w:tr w:rsidR="008372E8" w:rsidRPr="008372E8" w:rsidTr="006813D6">
        <w:trPr>
          <w:trHeight w:val="253"/>
        </w:trPr>
        <w:tc>
          <w:tcPr>
            <w:tcW w:w="426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563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Форма мероприятия</w:t>
            </w:r>
          </w:p>
        </w:tc>
        <w:tc>
          <w:tcPr>
            <w:tcW w:w="3115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Цель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Участники</w:t>
            </w:r>
          </w:p>
        </w:tc>
        <w:tc>
          <w:tcPr>
            <w:tcW w:w="1701" w:type="dxa"/>
            <w:vMerge w:val="restart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1701" w:type="dxa"/>
            <w:vMerge w:val="restart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  <w:tc>
          <w:tcPr>
            <w:tcW w:w="1843" w:type="dxa"/>
            <w:vMerge w:val="restart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8372E8" w:rsidRPr="008372E8" w:rsidTr="006813D6">
        <w:trPr>
          <w:trHeight w:val="253"/>
        </w:trPr>
        <w:tc>
          <w:tcPr>
            <w:tcW w:w="426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3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15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2E8" w:rsidRPr="008372E8" w:rsidTr="006813D6">
        <w:trPr>
          <w:trHeight w:val="3289"/>
        </w:trPr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Семинар-совещание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«Организация военно-патриотической работы с учащимися, педагогами, родителями обучающихся образовательных организаций»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Формирование эффективной системы взаимодействия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Регионального Центра и зональных центров военно-патриотического воспитания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Руководители Зональных центров военно-патриотического воспитания муниципалитетов (далее – Зональные центры)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28.09.2021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ГБОУ РД «РЦО»,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г. Каспийск</w:t>
            </w: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rPr>
          <w:trHeight w:val="2392"/>
        </w:trPr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Семинар-практикум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«Актуальные проблемы совершенствования инфраструктуры патриотического воспитания, развитие координации деятельности образовательных и общественных организаций, средств массовой информации, творческих и религиозных организаций</w:t>
            </w:r>
            <w:proofErr w:type="gramStart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.»</w:t>
            </w:r>
            <w:proofErr w:type="gramEnd"/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Исследование ключевых аспектов патриотического воспитания учащихся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муниципального органа управления образованием (далее – МОУО), зам. директора по ВР образовательных организаций (далее – ОО)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21.10.2021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Южный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МБОУ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r w:rsidRPr="008372E8">
              <w:rPr>
                <w:rFonts w:ascii="Times New Roman" w:eastAsia="Calibri" w:hAnsi="Times New Roman" w:cs="Times New Roman"/>
              </w:rPr>
              <w:t>Гимназия Культуры мира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br/>
              <w:t>г. Дербент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3.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Круглый стол по вопросам патриотического воспитания молодежи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pBdr>
                <w:bottom w:val="single" w:sz="6" w:space="9" w:color="E4E7E9"/>
              </w:pBdr>
              <w:shd w:val="clear" w:color="auto" w:fill="FFFFFF"/>
              <w:spacing w:before="150" w:after="15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8372E8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«Повышение престижа военной службы  в системе военно-патриотического и гражданско-патриотического воспитания молодежи»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Создание механизма, обеспечивающего эффективное функционирование целостной системы военно-патриотического воспитания молодежи 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Представители МОУО, зам. директора по ВР ОО, руководители Зональных центров 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18.11.2021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Северный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>,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г. Хасавюрт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«Средняя общеобразовательная школа № 10 им. </w:t>
            </w:r>
            <w:proofErr w:type="spellStart"/>
            <w:r w:rsidRPr="008372E8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8372E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Информационный семинар</w:t>
            </w:r>
            <w:r w:rsidRPr="008372E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«Технологии социально ориентированных некоммерческих организаций в области</w:t>
            </w:r>
          </w:p>
          <w:p w:rsidR="008372E8" w:rsidRPr="008372E8" w:rsidRDefault="008372E8" w:rsidP="008372E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военно-патриотического и гражданско-патриотического воспитания молодежи.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Антитеррористическое направление воспитательной работы в деятельности детских и молодежных общественных объединений</w:t>
            </w:r>
            <w:r w:rsidRPr="008372E8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педагогов образовательных учреждений в работу общественных объединений, волонтёрских организаций и движений (Совет города, Совет ветеранов, Совет школьников, Общественные организации города, ЮНАРМИЯ, РДШ, ВДПО), Военный комиссариат РД; Управление </w:t>
            </w:r>
            <w:proofErr w:type="spellStart"/>
            <w:r w:rsidRPr="0083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госпожнадзора</w:t>
            </w:r>
            <w:proofErr w:type="spellEnd"/>
            <w:r w:rsidRPr="0083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Управление по делам ГО и ЧС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16.12.2021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Центральный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>, г. Избербаш, МКОУ «Средняя общеобразовательная школа № 2»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Республиканский конкурс 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Комплекс конкурсных мероприятий, «Наследие Великой Победы» среди педагогов,  работников и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обучающихся  образовательных организаций Республики Дагестан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 xml:space="preserve">Обобщение и распространение положительного опыта педагогов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в системе военно-патриотического воспитания.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 xml:space="preserve">Зам. директора по ВР ОО, руководители Зональных центров педагоги ОУ, педагоги ОБЖ,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физкультуры.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>10.01-30.04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 и Зональные центры</w:t>
            </w: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Региональный центр военно-патриотического воспитания и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6.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Семинар-совещание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«Методика патриотического воспитания в общеобразовательных учреждениях и в системе дополнительного образования»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Исследование  методов и форм повышения профессиональной компетентности педагогических работников в вопросах патриотического воспитания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27.01.2022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Центральный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>,</w:t>
            </w:r>
            <w:r w:rsidRPr="008372E8">
              <w:rPr>
                <w:rFonts w:ascii="Arial" w:eastAsia="Calibri" w:hAnsi="Arial" w:cs="Arial"/>
                <w:color w:val="555555"/>
                <w:sz w:val="26"/>
                <w:szCs w:val="26"/>
                <w:shd w:val="clear" w:color="auto" w:fill="FFFFFF"/>
              </w:rPr>
              <w:t xml:space="preserve"> </w:t>
            </w:r>
            <w:r w:rsidRPr="008372E8">
              <w:rPr>
                <w:rFonts w:ascii="Times New Roman" w:eastAsia="Calibri" w:hAnsi="Times New Roman" w:cs="Times New Roman"/>
              </w:rPr>
              <w:t xml:space="preserve">МБОУ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Каякентская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средняя школа № 2 им.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Арсланалиева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Х.Ш.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Семинар-дискуссия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«Инновационные подходы в патриотическом воспитании. Обмен опытом»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Информирование педагогов и кураторов образовательных учреждений </w:t>
            </w:r>
            <w:proofErr w:type="gramStart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</w:t>
            </w:r>
            <w:proofErr w:type="gramEnd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эффективных формах и методах военно-патриотического воспитания.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центров, педагоги ОУ, отвечающие за патриотическое воспитание молодёжи, педагоги ОБЖ, физкультуры.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17.02.2022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Центральный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МБОУ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r w:rsidRPr="008372E8">
              <w:rPr>
                <w:rFonts w:ascii="Times New Roman" w:eastAsia="Calibri" w:hAnsi="Times New Roman" w:cs="Times New Roman"/>
              </w:rPr>
              <w:t xml:space="preserve">Гимназия             № 28 имени Героя Российской Федерации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Абдулхакима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Исаковича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Исмаилова</w:t>
            </w:r>
            <w:proofErr w:type="spellEnd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8.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Круглый стол по вопросам семейного воспитания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«Как воспитать патриотов своей страны?»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Получение и обобщение положительного опыта в работе с родительскими коллективами в системе военно-патриотического воспитания.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24.03.2022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Южный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Магарамкентский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района, с.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Магарамкент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>,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МКОУ «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Магарамкентская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средняя общеобразовательная школа № 1»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Семинар-практикум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«Образовательные технологии в военно-патриотическом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воспитании в условиях внедрения стандартов ФГОС»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 xml:space="preserve">Координация и развитие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>системы патриотического воспитания  детей и молодёжи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 xml:space="preserve">Представители МОУО, зам. директора по ВР ОО,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>28.04.2022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Южный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 xml:space="preserve">Муниципальное бюджетное общеобразовательное учреждение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Уркарахская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многопрофильная гимназия имени А. 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Абубакара</w:t>
            </w:r>
            <w:proofErr w:type="spellEnd"/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>Региональный центр военно-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патриотического воспитания и подготовки учащейся молодежи к военной службе</w:t>
            </w:r>
          </w:p>
        </w:tc>
      </w:tr>
      <w:tr w:rsidR="008372E8" w:rsidRPr="008372E8" w:rsidTr="006813D6">
        <w:tc>
          <w:tcPr>
            <w:tcW w:w="4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10.</w:t>
            </w:r>
          </w:p>
        </w:tc>
        <w:tc>
          <w:tcPr>
            <w:tcW w:w="156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Семинар</w:t>
            </w:r>
          </w:p>
        </w:tc>
        <w:tc>
          <w:tcPr>
            <w:tcW w:w="311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«Создание условий для всестороннего развития нравственно – патриотического потенциала учащихся через приобщение к культуре и традициям своей малой Родины»</w:t>
            </w:r>
          </w:p>
        </w:tc>
        <w:tc>
          <w:tcPr>
            <w:tcW w:w="1843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Формирование нравственно-патриотического потенциала, гражданской ответственности молодёжи через любовь к родному краю.</w:t>
            </w:r>
          </w:p>
        </w:tc>
        <w:tc>
          <w:tcPr>
            <w:tcW w:w="283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Представители МОУО, зам. директора по ВР ОО, руководители Зональных центров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19.05.2022</w:t>
            </w:r>
          </w:p>
        </w:tc>
        <w:tc>
          <w:tcPr>
            <w:tcW w:w="1701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Горный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ТО РД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, Муниципальное казенное общеобразовательное учреждение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8372E8">
              <w:rPr>
                <w:rFonts w:ascii="Times New Roman" w:eastAsia="Calibri" w:hAnsi="Times New Roman" w:cs="Times New Roman"/>
              </w:rPr>
              <w:t>Хунзахская</w:t>
            </w:r>
            <w:proofErr w:type="spellEnd"/>
            <w:r w:rsidRPr="008372E8">
              <w:rPr>
                <w:rFonts w:ascii="Times New Roman" w:eastAsia="Calibri" w:hAnsi="Times New Roman" w:cs="Times New Roman"/>
              </w:rPr>
              <w:t xml:space="preserve"> средняя общеобразовательная школа № 1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Региональный центр военно-патриотического воспитания и подготовки учащейся молодежи к военной службе</w:t>
            </w:r>
          </w:p>
        </w:tc>
      </w:tr>
    </w:tbl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numPr>
          <w:ilvl w:val="0"/>
          <w:numId w:val="18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</w:rPr>
        <w:t>Организация патриотического (военно-патриотического) воспитания обучающихся образовательных организаций</w:t>
      </w:r>
    </w:p>
    <w:p w:rsidR="008372E8" w:rsidRPr="008372E8" w:rsidRDefault="008372E8" w:rsidP="008372E8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В современный период времени уделяется большое внимание военно-патриотическому воспитанию школьников. Для этого нужно не только дать определенный уровень знаний подрастающему поколению, но и научить его практической деятельности, подготовить ребенка к выполнению гражданского долга, воспитать патриота своей Родины.</w:t>
      </w:r>
    </w:p>
    <w:p w:rsidR="008372E8" w:rsidRPr="008372E8" w:rsidRDefault="008372E8" w:rsidP="008372E8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 и физическое развитие учащихся с целью формирования у них высоких нравственных принципов, выработки норм поведения, физической и военно-профессиональной подготовки.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Военно-патриотическое воспитание – многоплановая, систематическая, целенаправленная и скоординированная деятельность образовательного учреждения по формированию у молодежи высокого патриотического сознания, возвышенного чувства верности к своему Отечеству, готовности к выполнению гражданского долга, важнейших конституционных обязанностей по защите интересов Родины.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Цели: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развитие у обучающихся гражданственности, патриотизма как важнейших духовно-нравственных и социальных ценностей;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формирование у обучающихся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развить интерес и уважение к истории и культуре своего и других народов; углубление знаний об истории и культуре большой и малой Родины;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развить способности осмысливать события и явления действительности во взаимосвязи прошлого, настоящего и будущего;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воспитать многосторонне развитого гражданина России в культурном, нравственном и физическом отношениях;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сформировать активную жизненную позицию.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В качестве форм работы по патриотическому (военно-патриотическому) воспитанию могут использоваться: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- уроки интегрированные, проблемные, театрализованные, уроки-дискуссии; 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Уроки мужества и памяти;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работа школьных музеев;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месячник военно-патриотического воспитания;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Вахта Памяти;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экскурсии по местам боевой славы;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встречи с ветеранами ВОВ;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интеллектуальные игры;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участие в мероприятиях патриотической направленности: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военно-патриотические спортивные игры;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конкурс патриотической песни;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конкурс солдатской строевой песни;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конкурс чтецов, литературные чтения;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конкурсы творческих работ (сочинений);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книжные выставки;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- конкурсы рисунков, плакатов; 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мероприятия по изучению государственной символики России;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- изучение краеведческих материалов на уроках истории, географии, литературы и др.; 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мероприятия детских и молодежных общественных объединений патриотической и гражданско-патриотической направленности;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- практика шефства школы над ветеранами.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Формы работы по патриотическому воспитанию </w:t>
      </w:r>
      <w:proofErr w:type="gramStart"/>
      <w:r w:rsidRPr="008372E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постоянно обновляются и осуществляются через учебную и внеклассную деятельность образовательной организации.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2268"/>
        <w:gridCol w:w="3261"/>
        <w:gridCol w:w="2268"/>
        <w:gridCol w:w="2126"/>
      </w:tblGrid>
      <w:tr w:rsidR="008372E8" w:rsidRPr="008372E8" w:rsidTr="006813D6">
        <w:trPr>
          <w:trHeight w:val="673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8372E8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8372E8">
              <w:rPr>
                <w:rFonts w:ascii="Times New Roman" w:eastAsia="Calibri" w:hAnsi="Times New Roman" w:cs="Times New Roman"/>
                <w:b/>
              </w:rPr>
              <w:t>Ответственный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</w:rPr>
              <w:t xml:space="preserve"> за проведение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Проведение уроков мужества и классных часов,  посвященных памятным датам и дням воинской славы России: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По отдельному плану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учащиеся образовательных организаций РД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98"/>
        </w:trPr>
        <w:tc>
          <w:tcPr>
            <w:tcW w:w="568" w:type="dxa"/>
            <w:vMerge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памяти жертв фашизма (второе воскресенье сентября);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единства народов Дагестана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 xml:space="preserve"> ;</w:t>
            </w:r>
            <w:proofErr w:type="gramEnd"/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разгрома советскими войсками немецко-фашистских войск в </w:t>
            </w:r>
            <w:hyperlink r:id="rId6" w:tooltip="Битва за Кавказ (1942—1943)" w:history="1">
              <w:r w:rsidRPr="008372E8">
                <w:rPr>
                  <w:rFonts w:ascii="Times New Roman" w:eastAsia="Calibri" w:hAnsi="Times New Roman" w:cs="Times New Roman"/>
                </w:rPr>
                <w:t>битве за Кавказ</w:t>
              </w:r>
            </w:hyperlink>
            <w:r w:rsidRPr="008372E8">
              <w:rPr>
                <w:rFonts w:ascii="Times New Roman" w:eastAsia="Calibri" w:hAnsi="Times New Roman" w:cs="Times New Roman"/>
              </w:rPr>
              <w:t>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начала Нюрнбергского процесса;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Неизвестного Солдата;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начала контрнаступления </w:t>
            </w:r>
            <w:hyperlink r:id="rId7" w:tooltip="Рабоче-крестьянская Красная армия" w:history="1">
              <w:r w:rsidRPr="008372E8">
                <w:rPr>
                  <w:rFonts w:ascii="Times New Roman" w:eastAsia="Calibri" w:hAnsi="Times New Roman" w:cs="Times New Roman"/>
                </w:rPr>
                <w:t>советских войск</w:t>
              </w:r>
            </w:hyperlink>
            <w:r w:rsidRPr="008372E8">
              <w:rPr>
                <w:rFonts w:ascii="Times New Roman" w:eastAsia="Calibri" w:hAnsi="Times New Roman" w:cs="Times New Roman"/>
              </w:rPr>
              <w:t> против немецко-фашистских войск в </w:t>
            </w:r>
            <w:hyperlink r:id="rId8" w:tooltip="Битва за Москву" w:history="1">
              <w:r w:rsidRPr="008372E8">
                <w:rPr>
                  <w:rFonts w:ascii="Times New Roman" w:eastAsia="Calibri" w:hAnsi="Times New Roman" w:cs="Times New Roman"/>
                </w:rPr>
                <w:t>битве под Москвой</w:t>
              </w:r>
            </w:hyperlink>
            <w:r w:rsidRPr="008372E8">
              <w:rPr>
                <w:rFonts w:ascii="Times New Roman" w:eastAsia="Calibri" w:hAnsi="Times New Roman" w:cs="Times New Roman"/>
              </w:rPr>
              <w:t>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героев Отечества;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полного освобождения Ленинграда от фашистской блокады;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Международный день памяти жертв Холокоста;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– День разгрома советскими войсками немецко-фашистских вой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ск в </w:t>
            </w:r>
            <w:hyperlink r:id="rId9" w:tooltip="Сталинградская битва" w:history="1">
              <w:r w:rsidRPr="008372E8">
                <w:rPr>
                  <w:rFonts w:ascii="Times New Roman" w:eastAsia="Calibri" w:hAnsi="Times New Roman" w:cs="Times New Roman"/>
                </w:rPr>
                <w:t>Ст</w:t>
              </w:r>
              <w:proofErr w:type="gramEnd"/>
              <w:r w:rsidRPr="008372E8">
                <w:rPr>
                  <w:rFonts w:ascii="Times New Roman" w:eastAsia="Calibri" w:hAnsi="Times New Roman" w:cs="Times New Roman"/>
                </w:rPr>
                <w:t>алинградской битве</w:t>
              </w:r>
            </w:hyperlink>
            <w:r w:rsidRPr="008372E8">
              <w:rPr>
                <w:rFonts w:ascii="Times New Roman" w:eastAsia="Calibri" w:hAnsi="Times New Roman" w:cs="Times New Roman"/>
              </w:rPr>
              <w:t>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- День Защитника Отечества;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- Всемирный день авиации и космонавтики (12 апреля);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- День Победы Советских войск в Великой Отечественной войне 1941 – 1945 г. 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>.;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- День России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09 сентября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15 сентября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9 октября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 ноября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3 декабря 2021 г.</w:t>
            </w:r>
          </w:p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5 декабря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9 декабря 2021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27 января 2022г.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27 января 2022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 февраля 2022г.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23 февраля 2022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12 апреля 2022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9 мая 2022 г.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12 июня 2022 г.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конкурса чтецов  «Белые журавли» (день поэзии и светлой памяти погибших)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1 – 30 октября 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учащиеся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Проведение классных часов, посвященных Дню толерантности «Россия – многонациональное государство»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– 16 ноября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Всероссийской акции «Герои регионов»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 сентября – 10 декабря 2021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 ОНФ,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Просмотр документального фильма «Баллада о неизвестном солдате»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3 декабря 2021 г.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</w:rPr>
              <w:t>Организация и проведение мероприятий, посвященных дню Конституции РФ: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</w:rPr>
              <w:t xml:space="preserve">- классные часы </w:t>
            </w: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«Наша Родина – Россия»;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- Конкурс рисунков «Я рисую свои права»;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- интеллектуальная игра «12 – День Конституции».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12 декабря 2021 г.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67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Комплекс конкурсных мероприятий «Наследие Великой Победы» среди педагогов,  работников и обучающихся  образовательных организаций Республики Дагестан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10 января – 30 апреля 2022 г.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C34C56" w:rsidP="008372E8">
            <w:pPr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hyperlink r:id="rId10" w:history="1">
              <w:r w:rsidR="008372E8" w:rsidRPr="008372E8">
                <w:rPr>
                  <w:rFonts w:ascii="Times New Roman" w:eastAsia="Calibri" w:hAnsi="Times New Roman" w:cs="Times New Roman"/>
                  <w:color w:val="000000"/>
                  <w:shd w:val="clear" w:color="auto" w:fill="FFFFFF"/>
                </w:rPr>
                <w:t>Просветительская беседа, посвящённая Всемирному дню религий</w:t>
              </w:r>
            </w:hyperlink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21 января 2022 г.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9</w:t>
            </w:r>
          </w:p>
          <w:p w:rsidR="008372E8" w:rsidRPr="008372E8" w:rsidRDefault="008372E8" w:rsidP="008372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республиканской военно-патриотической спортивной игры «</w:t>
            </w:r>
            <w:proofErr w:type="gramStart"/>
            <w:r w:rsidRPr="008372E8">
              <w:rPr>
                <w:rFonts w:ascii="Times New Roman" w:eastAsia="Calibri" w:hAnsi="Times New Roman" w:cs="Times New Roman"/>
              </w:rPr>
              <w:t>Годен</w:t>
            </w:r>
            <w:proofErr w:type="gramEnd"/>
            <w:r w:rsidRPr="008372E8">
              <w:rPr>
                <w:rFonts w:ascii="Times New Roman" w:eastAsia="Calibri" w:hAnsi="Times New Roman" w:cs="Times New Roman"/>
              </w:rPr>
              <w:t xml:space="preserve">  к строевой»,  посвященной Дню Защитника Отечества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15 – 20 февраля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2022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953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массового просмотра цикла документальных фильмов «Великая война»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апреля – 31 мая</w:t>
            </w:r>
          </w:p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2022 г.</w:t>
            </w:r>
          </w:p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Педагоги, 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Благоустройство воинских захоронений, памятников и памятных знаков, увековечивающих память погибших при защите Отечества на территории РД.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апреля – 31 мая 2022 г.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Волонтеры,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ind w:right="-10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Воинские захоронения, памятники и памятные знаки на территории РД.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</w:rPr>
              <w:t xml:space="preserve">Организация и реализация проекта «Дети о войне»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апреля – 31 мая 2022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Участие во Всероссийских акциях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«Вахта памяти», «Георгиевская лента», «Бессмертный полк», «Красная гвоздика»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Апрель – май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2022 г.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ind w:right="-102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Педагоги, обучающиеся ОО – участники общественных </w:t>
            </w:r>
            <w:r w:rsidRPr="008372E8">
              <w:rPr>
                <w:rFonts w:ascii="Times New Roman" w:eastAsia="Calibri" w:hAnsi="Times New Roman" w:cs="Times New Roman"/>
              </w:rPr>
              <w:lastRenderedPageBreak/>
              <w:t>организаций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lastRenderedPageBreak/>
              <w:t>ОО Республики Дагестан, парки, скверы.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shd w:val="clear" w:color="auto" w:fill="FFFFFF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lastRenderedPageBreak/>
              <w:t>14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мероприятий, посвященных Дню общественных организаций (принятие в ряды ЮНАРМИИ, ВДПО, Волонтеров Победы, волонтеров-медиков)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21 мая 2022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ind w:right="-133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РО ВВПОД «ЮНАРМИЯ»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ind w:right="-102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Педагоги, обучающиеся ОО, представители общественных организаций, 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274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Выставка рисунков (сотворчество детей и родителей «В мире нет прекрасней края…»), посвященная Международному Дню защиты детей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1 июня 2022 г.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учащиеся ОО, родители учащихся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414"/>
        </w:trPr>
        <w:tc>
          <w:tcPr>
            <w:tcW w:w="5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Организация и проведение патриотической акции «Свеча памяти», посвященной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«Дню памяти и скорби».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22 июня 2022 г.</w:t>
            </w:r>
          </w:p>
        </w:tc>
        <w:tc>
          <w:tcPr>
            <w:tcW w:w="3261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ОО РД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ind w:right="-10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Дагестан, летние пришкольные лагеря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372E8">
              <w:rPr>
                <w:rFonts w:ascii="Times New Roman" w:eastAsia="Calibri" w:hAnsi="Times New Roman" w:cs="Times New Roman"/>
              </w:rPr>
              <w:t>Проведение уроков мужества и классных часов, бесед, посвященных памятным датам и дням воинской славы России.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(согласно плану работы ОО)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ОО Республики Дагестан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Создание Уголков и Музеев Боевой и Трудовой славы в школах; посещение музеев, памятников.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(согласно плану работы ОО)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Музеи ОО Республики Дагестан, историко-краеведческие музеи, памятники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2E8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Организация и проведение экскурсий со школьниками в воинские части РД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8372E8" w:rsidRPr="008372E8" w:rsidRDefault="008372E8" w:rsidP="00837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(по согласованию)</w:t>
            </w:r>
          </w:p>
        </w:tc>
        <w:tc>
          <w:tcPr>
            <w:tcW w:w="3261" w:type="dxa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 w:rsidRPr="008372E8">
              <w:rPr>
                <w:rFonts w:ascii="Times New Roman" w:eastAsia="Calibri" w:hAnsi="Times New Roman" w:cs="Times New Roman"/>
              </w:rPr>
              <w:t>РЦВПВ, воинские части РД (по согласованию)</w:t>
            </w:r>
          </w:p>
        </w:tc>
        <w:tc>
          <w:tcPr>
            <w:tcW w:w="2268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Педагоги, обучающиеся ОО, военнослужащие,</w:t>
            </w:r>
          </w:p>
        </w:tc>
        <w:tc>
          <w:tcPr>
            <w:tcW w:w="2126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>Воинская часть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72E8">
              <w:rPr>
                <w:rFonts w:ascii="Times New Roman" w:eastAsia="Calibri" w:hAnsi="Times New Roman" w:cs="Times New Roman"/>
              </w:rPr>
              <w:t xml:space="preserve"> (по согласованию)</w:t>
            </w:r>
          </w:p>
        </w:tc>
      </w:tr>
    </w:tbl>
    <w:p w:rsidR="008372E8" w:rsidRPr="008372E8" w:rsidRDefault="008372E8" w:rsidP="008372E8">
      <w:pPr>
        <w:rPr>
          <w:rFonts w:ascii="Calibri" w:eastAsia="Calibri" w:hAnsi="Calibri" w:cs="Times New Roman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8372E8">
        <w:rPr>
          <w:rFonts w:ascii="Times New Roman" w:eastAsia="Calibri" w:hAnsi="Times New Roman" w:cs="Times New Roman"/>
          <w:b/>
          <w:sz w:val="28"/>
          <w:szCs w:val="28"/>
        </w:rPr>
        <w:t xml:space="preserve">. Организация работы по патриотическому воспитанию с родителями обучающихся </w:t>
      </w: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</w:rPr>
        <w:t>образовательных организаций</w:t>
      </w:r>
    </w:p>
    <w:p w:rsidR="008372E8" w:rsidRPr="008372E8" w:rsidRDefault="008372E8" w:rsidP="008372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Гражданско-патриотическое воспитание подрастающего поколения всегда являлось одной из важнейших задач образовательной организации, ведь детство и юность – самая благодатная пора для привития чувства любви к Родине. Чтобы стать патриотом, не обязательно быть героем, достаточно любить свою Родину, свой народ, гордиться его прошлым и настоящим. Для того чтобы у наших детей появилось желание ощущать себя гражданином Отечества, появилось чувство ответственности за своё будущее, недостаточно только учебных занятий, на которых приобретаются знания, нужна система учебной деятельности и внеклассной работы, основанная на сотрудничестве учителей, учеников и родителей. 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Всё начинается с семьи. Любовь к Родине начинается с любви </w:t>
      </w:r>
      <w:proofErr w:type="gramStart"/>
      <w:r w:rsidRPr="008372E8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своим близким. Семья является благодатной средой для воспитания чувства гордости за культуру своего народа. Каждая семья имеет свои традиции, свой опыт передачи информации и богатейшего духовного опыта от поколения к поколению. Ценности семейной жизни, усваиваемые ребенком с первых лет,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 Поэтому работа по патриотическому воспитанию невозможна без участия родителей. 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Семья как субъект воспитания выполняет следующие функции: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– обеспечение диалога между поколениями в формировании личности;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– привитие любви к родному краю, преданности памяти своих предков – защитников и созидателей Отечества;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– формирование знаний о генетических корнях своей семьи, рода, фамилии.</w:t>
      </w:r>
    </w:p>
    <w:p w:rsidR="008372E8" w:rsidRPr="008372E8" w:rsidRDefault="008372E8" w:rsidP="008372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Через семью наполняются конкретным содержанием такие понятия, как «малая Родина», «Отечество», «родная земля», «родной язык», «моя семья и род», «мой дом».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i/>
          <w:sz w:val="24"/>
          <w:szCs w:val="24"/>
        </w:rPr>
        <w:t>Целью</w:t>
      </w: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организации работы по патриотическому воспитанию с родителями обучающихся является </w:t>
      </w:r>
      <w:r w:rsidRPr="008372E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формирование представления </w:t>
      </w:r>
      <w:r w:rsidRPr="008372E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родителей в вопросах воспитания патриотизма</w:t>
      </w:r>
      <w:r w:rsidRPr="008372E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2E8">
        <w:rPr>
          <w:rFonts w:ascii="Times New Roman" w:eastAsia="Calibri" w:hAnsi="Times New Roman" w:cs="Times New Roman"/>
          <w:sz w:val="24"/>
          <w:szCs w:val="24"/>
        </w:rPr>
        <w:t>– привлеч</w:t>
      </w:r>
      <w:r w:rsidRPr="008372E8">
        <w:rPr>
          <w:rFonts w:ascii="Calibri" w:eastAsia="Calibri" w:hAnsi="Calibri" w:cs="Times New Roman"/>
        </w:rPr>
        <w:t>ь</w:t>
      </w:r>
      <w:r w:rsidRPr="008372E8">
        <w:rPr>
          <w:rFonts w:ascii="Times New Roman" w:eastAsia="Calibri" w:hAnsi="Times New Roman" w:cs="Times New Roman"/>
          <w:sz w:val="24"/>
          <w:szCs w:val="24"/>
        </w:rPr>
        <w:t xml:space="preserve"> родителей к обсуждению и решению вопросов патриотического воспитания обучающихся;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раскрыть сущность и значения взаимодействия родителей и педагогов по патриотическому воспитанию детей;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ознакомить родителей с формами и методами проведения мероприятий, направленных на решение задач патриотического воспитания;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усилить роль семьи в нравственно-патриотическом воспитании;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выработать согласованные действия педагогов и семьи по вопросам патриотического воспитания;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наладить взаимодействие с родительскими сообществами по патриотическому воспитанию</w:t>
      </w:r>
    </w:p>
    <w:p w:rsidR="008372E8" w:rsidRPr="008372E8" w:rsidRDefault="008372E8" w:rsidP="008372E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2409"/>
        <w:gridCol w:w="2410"/>
        <w:gridCol w:w="2835"/>
        <w:gridCol w:w="3260"/>
      </w:tblGrid>
      <w:tr w:rsidR="008372E8" w:rsidRPr="008372E8" w:rsidTr="006813D6">
        <w:trPr>
          <w:trHeight w:val="752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proofErr w:type="gramStart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 проведение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общереспубликанских  родительских собраний «Роль семьи в гражданско-патриотическом воспитании детей», «Как воспитать патриота»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Сентябрь, январь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Министерство образование и науки РД, 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классных часов гражданско-патриотической направленности с приглашением родителей, представителей общественных организаций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Ноябрь – декабрь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плану работы ОО)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Озеленение и облагораживание территории ОУ, территории города, памятных мест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Ноябрь, апрель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РД, общественные организации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РД, территория города, памятные места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Проведение </w:t>
            </w:r>
            <w:proofErr w:type="gramStart"/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совместных</w:t>
            </w:r>
            <w:proofErr w:type="gramEnd"/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экскурсии по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памятным местам родного города: «Достопримечательности города», «Любимый уголок», «Гордись своим именем, улица», «Улицы города»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Апрель – май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плану работы ОО)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1050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спортивной игры «Мама, папа, я – спортивная семья!»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всего периода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положению, утверждённому уставом ОО)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Министерство образования и науки РД,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Выполнение проектных работ о семейных праздниках, традициях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всего периода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положению, утверждённому уставом ОО)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104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собраний Совета отцов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(согласно положению, утверждённому уставом ОО)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Родители обучающихся, педагоги ОО, представители общественных организаций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</w:tbl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72E8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IV</w:t>
      </w:r>
      <w:r w:rsidRPr="008372E8">
        <w:rPr>
          <w:rFonts w:ascii="Times New Roman" w:eastAsia="Calibri" w:hAnsi="Times New Roman" w:cs="Times New Roman"/>
          <w:b/>
          <w:sz w:val="28"/>
          <w:szCs w:val="28"/>
        </w:rPr>
        <w:t>. Взаимодействие образовательных организаций с общественными организациями и объединениями, воинскими частями</w:t>
      </w:r>
    </w:p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Центра военно-патриотического воспитания с общественными организациями позволит объединить усилия в деле воспитания детей и молодежи и достичь следующих результатов: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социального заказа в области воспитания школьников и молодежи как активных граждан и патриотов своей страны;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общественности республики, родителей, педагогов включенностью молодежи и обучающихся в активные социальные процессы;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республике пространства для совместной деятельности субъектов культурно-образовательной среды в области гражданско-патриотического воспитания;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воспитательного потенциала семей и возрождение традиций семейного участия в мероприятиях гражданско-патриотической направленности;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положительного имиджа и повышение рейтинга образовательной организации;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кооперативных связей образовательных организаций с социальными партнерами;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новых социальных партнеров, участвующих в работе РЦВПВ;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профессиональной компетентности педагогов, специалистов;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консолидация общества за счет совместной деятельности по реализации государственной программы «Патриотическое воспитание граждан Российской Федерации на 2021-2025 годы»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и дальнейшее развитие социального партнерства центра и общественных организаций;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рост удовлетворенности семей, общественности результатами деятельности РЦВПВ, Зональных центров;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привлечение для проведения мероприятий гражданственно-патриотической направленности молодежи, родителей, общественности республики; 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числа педагогов, специалистов, родителей, общественности, заинтересованных в работе РЦВПВ;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мотивации учителей к творчеству;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компетентности педагогов республики в области освоения новых форм и методов гражданско-патриотического воспитания;</w:t>
      </w:r>
    </w:p>
    <w:p w:rsidR="008372E8" w:rsidRPr="008372E8" w:rsidRDefault="008372E8" w:rsidP="00837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информированности общественности о процессе и результатах работы РЦВПВ.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72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Задачи: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>1. Содействовать расширению участия общественных объединений ветеранов боевых действий, военной службы и труда в работе                    с молодежью, в том числе посредством их представительства в координационных советах по патриотическому воспитанию, заключения соглашений о сотрудничестве с органами государственной власти и местного самоуправления, взаимодействия между ветеранскими и молодежными организациями, развития шефских связей.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Организовать проведение традиционных мероприятий: республиканских и всероссийских акций «Георгиевская ленточка», «Свеча памяти», «Письмо Победы», «День Победы», «Стена памяти», «Солдатская каша», «Бессмертный полк», «Вахта памяти», «Вечный огонь», «Ночь в музее», «Неизвестный солдат», «Герои Отечества»;</w:t>
      </w:r>
      <w:proofErr w:type="gramEnd"/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встречи трёх поколений с участием ветеранов ВОВ, ветеранов войны в Афганистане, ветеранов боевых действий, членов молодёжных организаций, регионального этапа конкурса «Моя страна – моя Россия», социально-патриотических акций «Призывник», «День солдата», регионального фестиваля прикладных дисциплин военно-патриотических и </w:t>
      </w:r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спортивно патриотических клубов Республики Дагестан  «Памяти павших будьте достойны», конкурса фоторабот «Ветераны, поколения – вместе», республиканского фестиваля патриотической песни «Я люблю тебя, Россия», республиканского конкурса молодых</w:t>
      </w:r>
      <w:proofErr w:type="gramEnd"/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журналистов, писателей и поэтов «Росток», республиканского конкурса молодых фотолюбителей «Позитив в объективе».</w:t>
      </w:r>
    </w:p>
    <w:p w:rsidR="008372E8" w:rsidRPr="008372E8" w:rsidRDefault="008372E8" w:rsidP="0083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72E8">
        <w:rPr>
          <w:rFonts w:ascii="Times New Roman" w:eastAsia="Calibri" w:hAnsi="Times New Roman" w:cs="Times New Roman"/>
          <w:color w:val="000000"/>
          <w:sz w:val="24"/>
          <w:szCs w:val="24"/>
        </w:rPr>
        <w:t>3. Предусмотреть организацию и проведение мероприятий по популяризации российской истории, в том числе по информированию населения о днях воинской славы и памятных датах России.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701"/>
        <w:gridCol w:w="1985"/>
        <w:gridCol w:w="2409"/>
        <w:gridCol w:w="1560"/>
      </w:tblGrid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proofErr w:type="gramStart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 проведение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воинскими частями:</w:t>
            </w:r>
          </w:p>
          <w:p w:rsidR="008372E8" w:rsidRPr="008372E8" w:rsidRDefault="008372E8" w:rsidP="008372E8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мероприятий, посвященных государственным праздникам и памятным датам Российской Федерации (участие сотрудников в уроках мужества, классных часах, беседах с 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);</w:t>
            </w:r>
          </w:p>
          <w:p w:rsidR="008372E8" w:rsidRPr="008372E8" w:rsidRDefault="008372E8" w:rsidP="008372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372E8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- организация и проведение экскурсий в воинские части с демонстрацией вооружения и техники;</w:t>
            </w:r>
          </w:p>
          <w:p w:rsidR="008372E8" w:rsidRPr="008372E8" w:rsidRDefault="008372E8" w:rsidP="00837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организация и проведение </w:t>
            </w:r>
            <w:proofErr w:type="spell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работы с 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руководители воинских частей (по согласованию)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молодежи, руководители в/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РД,</w:t>
            </w:r>
          </w:p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в/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взаимодействия с </w:t>
            </w:r>
            <w:r w:rsidRPr="008372E8">
              <w:rPr>
                <w:rFonts w:ascii="Times New Roman" w:eastAsia="Calibri" w:hAnsi="Times New Roman" w:cs="Times New Roman"/>
                <w:color w:val="0C0E31"/>
                <w:sz w:val="20"/>
                <w:szCs w:val="20"/>
                <w:shd w:val="clear" w:color="auto" w:fill="FFFFFF"/>
              </w:rPr>
              <w:t>Дагестанским Региональным Отделением Всероссийской Общественной Организации Ветеранов (Пенсионеров) Войны, Труда, Вооруженных Сил и Правоохранительных Органов</w:t>
            </w: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организация встреч с ветеранами, </w:t>
            </w:r>
          </w:p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ветеранов в уроках мужества, классных часах, беседах с </w:t>
            </w:r>
            <w:proofErr w:type="gramStart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общественная организация ветеранов (по согласованию)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общественных организаций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сотрудничества с региональными и федеральными представителями общественно-государственной детско-юношеской организации «Российское движение школьников»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РЦВПВ, </w:t>
            </w: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ОГДЮО «Российское движение школьников»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Педагоги, обучающиеся ОО, представители общественной организации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274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Организация сотрудничества с региональным отделением и главным штабом Всероссийского детско-юношеского военно-патриотического общественного движения «ЮНАРМИЯ»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РЦВПВ, </w:t>
            </w:r>
            <w:r w:rsidRPr="008372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ВДПО «ЮНАРМИЯ»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Педагоги, обучающиеся ОО, представители общественной организации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региональным отделением Всероссийского общественного движения «Волонтёры Победы»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РО ВОД «Волонтеры Победы»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общественной организации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взаимодействия с Региональным движением «Телевизионные отряды краеведов-следопытов», поисковыми объединениями и отрядами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общественные организации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представители общественных организаций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7.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региональным отделением Всероссийского общественного движения «Волонтёры-медики»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РО ВОД «Волонтеры-медики»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общественной организации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416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сотрудничества с МЧС России по РД: беседы, участие в классных часах, мероприятиях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РЦВПВ, МЧС России по РД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Обучающиеся, педагоги ОО, отвечающие за патриотическое воспитание молодежи</w:t>
            </w:r>
          </w:p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МЧС России по РД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  <w:tr w:rsidR="008372E8" w:rsidRPr="008372E8" w:rsidTr="006813D6">
        <w:trPr>
          <w:trHeight w:val="752"/>
        </w:trPr>
        <w:tc>
          <w:tcPr>
            <w:tcW w:w="568" w:type="dxa"/>
            <w:vAlign w:val="center"/>
          </w:tcPr>
          <w:p w:rsidR="008372E8" w:rsidRPr="008372E8" w:rsidRDefault="008372E8" w:rsidP="00837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72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взаимодействия с религиозными конфессиями: беседы, участие в классных часах, мероприятиях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  <w:p w:rsidR="008372E8" w:rsidRPr="008372E8" w:rsidRDefault="008372E8" w:rsidP="00837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РЦВПВ</w:t>
            </w:r>
          </w:p>
        </w:tc>
        <w:tc>
          <w:tcPr>
            <w:tcW w:w="2409" w:type="dxa"/>
          </w:tcPr>
          <w:p w:rsidR="008372E8" w:rsidRPr="008372E8" w:rsidRDefault="008372E8" w:rsidP="008372E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Педагоги, обучающиеся ОО, представители общественных организаций, представители религиозных конфессий</w:t>
            </w:r>
          </w:p>
        </w:tc>
        <w:tc>
          <w:tcPr>
            <w:tcW w:w="1560" w:type="dxa"/>
          </w:tcPr>
          <w:p w:rsidR="008372E8" w:rsidRPr="008372E8" w:rsidRDefault="008372E8" w:rsidP="008372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72E8">
              <w:rPr>
                <w:rFonts w:ascii="Times New Roman" w:eastAsia="Calibri" w:hAnsi="Times New Roman" w:cs="Times New Roman"/>
                <w:sz w:val="20"/>
                <w:szCs w:val="20"/>
              </w:rPr>
              <w:t>ОО РД</w:t>
            </w:r>
          </w:p>
        </w:tc>
      </w:tr>
    </w:tbl>
    <w:p w:rsidR="008372E8" w:rsidRPr="008372E8" w:rsidRDefault="008372E8" w:rsidP="00837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49" w:rsidRDefault="002B2249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/>
    <w:p w:rsidR="00055136" w:rsidRDefault="00055136" w:rsidP="0005513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5136" w:rsidRDefault="00055136" w:rsidP="00055136">
      <w:bookmarkStart w:id="0" w:name="_GoBack"/>
      <w:bookmarkEnd w:id="0"/>
    </w:p>
    <w:sectPr w:rsidR="00055136" w:rsidSect="00DA1903">
      <w:pgSz w:w="16838" w:h="11906" w:orient="landscape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3C26"/>
    <w:multiLevelType w:val="hybridMultilevel"/>
    <w:tmpl w:val="228A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637FF"/>
    <w:multiLevelType w:val="hybridMultilevel"/>
    <w:tmpl w:val="FF96B376"/>
    <w:lvl w:ilvl="0" w:tplc="32C65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2711C9"/>
    <w:multiLevelType w:val="hybridMultilevel"/>
    <w:tmpl w:val="6C16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75184"/>
    <w:multiLevelType w:val="hybridMultilevel"/>
    <w:tmpl w:val="ACDCE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643FF"/>
    <w:multiLevelType w:val="hybridMultilevel"/>
    <w:tmpl w:val="E2823CBC"/>
    <w:lvl w:ilvl="0" w:tplc="7C00A0B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49C0A17"/>
    <w:multiLevelType w:val="multilevel"/>
    <w:tmpl w:val="9BBC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17A11"/>
    <w:multiLevelType w:val="hybridMultilevel"/>
    <w:tmpl w:val="70FE4160"/>
    <w:lvl w:ilvl="0" w:tplc="9FE8242E">
      <w:start w:val="3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3A39D1"/>
    <w:multiLevelType w:val="hybridMultilevel"/>
    <w:tmpl w:val="8C7CF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8466E"/>
    <w:multiLevelType w:val="hybridMultilevel"/>
    <w:tmpl w:val="5558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B46C7"/>
    <w:multiLevelType w:val="hybridMultilevel"/>
    <w:tmpl w:val="A20C342E"/>
    <w:lvl w:ilvl="0" w:tplc="B7B2B0AE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>
    <w:nsid w:val="45D94FB7"/>
    <w:multiLevelType w:val="hybridMultilevel"/>
    <w:tmpl w:val="B1521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855017"/>
    <w:multiLevelType w:val="hybridMultilevel"/>
    <w:tmpl w:val="3210FC42"/>
    <w:lvl w:ilvl="0" w:tplc="18DE501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53B2B"/>
    <w:multiLevelType w:val="hybridMultilevel"/>
    <w:tmpl w:val="1D467A0E"/>
    <w:lvl w:ilvl="0" w:tplc="B568E13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76693"/>
    <w:multiLevelType w:val="hybridMultilevel"/>
    <w:tmpl w:val="77E8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922EE"/>
    <w:multiLevelType w:val="multilevel"/>
    <w:tmpl w:val="A020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5DB3000"/>
    <w:multiLevelType w:val="hybridMultilevel"/>
    <w:tmpl w:val="3210FC42"/>
    <w:lvl w:ilvl="0" w:tplc="18DE501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7450C4"/>
    <w:multiLevelType w:val="multilevel"/>
    <w:tmpl w:val="4668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E23FF9"/>
    <w:multiLevelType w:val="multilevel"/>
    <w:tmpl w:val="D7A2F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8"/>
  </w:num>
  <w:num w:numId="5">
    <w:abstractNumId w:val="3"/>
  </w:num>
  <w:num w:numId="6">
    <w:abstractNumId w:val="7"/>
  </w:num>
  <w:num w:numId="7">
    <w:abstractNumId w:val="15"/>
  </w:num>
  <w:num w:numId="8">
    <w:abstractNumId w:val="17"/>
  </w:num>
  <w:num w:numId="9">
    <w:abstractNumId w:val="12"/>
  </w:num>
  <w:num w:numId="10">
    <w:abstractNumId w:val="5"/>
  </w:num>
  <w:num w:numId="11">
    <w:abstractNumId w:val="14"/>
  </w:num>
  <w:num w:numId="12">
    <w:abstractNumId w:val="4"/>
  </w:num>
  <w:num w:numId="13">
    <w:abstractNumId w:val="2"/>
  </w:num>
  <w:num w:numId="14">
    <w:abstractNumId w:val="10"/>
  </w:num>
  <w:num w:numId="15">
    <w:abstractNumId w:val="1"/>
  </w:num>
  <w:num w:numId="16">
    <w:abstractNumId w:val="6"/>
  </w:num>
  <w:num w:numId="17">
    <w:abstractNumId w:val="18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5E"/>
    <w:rsid w:val="0002035E"/>
    <w:rsid w:val="00055136"/>
    <w:rsid w:val="00057765"/>
    <w:rsid w:val="002B2249"/>
    <w:rsid w:val="008372E8"/>
    <w:rsid w:val="00B14584"/>
    <w:rsid w:val="00B65FE2"/>
    <w:rsid w:val="00C3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2E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372E8"/>
  </w:style>
  <w:style w:type="paragraph" w:styleId="a3">
    <w:name w:val="List Paragraph"/>
    <w:basedOn w:val="a"/>
    <w:uiPriority w:val="34"/>
    <w:qFormat/>
    <w:rsid w:val="008372E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372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4"/>
    <w:uiPriority w:val="39"/>
    <w:rsid w:val="008372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72E8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8372E8"/>
    <w:rPr>
      <w:rFonts w:ascii="Segoe UI" w:eastAsia="Calibri" w:hAnsi="Segoe UI" w:cs="Times New Roman"/>
      <w:sz w:val="18"/>
      <w:szCs w:val="18"/>
      <w:lang w:val="x-none"/>
    </w:rPr>
  </w:style>
  <w:style w:type="paragraph" w:styleId="a7">
    <w:name w:val="header"/>
    <w:basedOn w:val="a"/>
    <w:link w:val="a8"/>
    <w:uiPriority w:val="99"/>
    <w:unhideWhenUsed/>
    <w:rsid w:val="008372E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8372E8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8372E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8372E8"/>
    <w:rPr>
      <w:rFonts w:ascii="Calibri" w:eastAsia="Calibri" w:hAnsi="Calibri" w:cs="Times New Roman"/>
      <w:lang w:val="x-none"/>
    </w:rPr>
  </w:style>
  <w:style w:type="paragraph" w:styleId="ab">
    <w:name w:val="Normal (Web)"/>
    <w:basedOn w:val="a"/>
    <w:uiPriority w:val="99"/>
    <w:unhideWhenUsed/>
    <w:rsid w:val="0083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8372E8"/>
    <w:rPr>
      <w:b/>
      <w:bCs/>
    </w:rPr>
  </w:style>
  <w:style w:type="paragraph" w:customStyle="1" w:styleId="2">
    <w:name w:val="Обычный2"/>
    <w:basedOn w:val="a"/>
    <w:rsid w:val="008372E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20">
    <w:name w:val="Сетка таблицы2"/>
    <w:basedOn w:val="a1"/>
    <w:next w:val="a4"/>
    <w:uiPriority w:val="39"/>
    <w:rsid w:val="008372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semiHidden/>
    <w:unhideWhenUsed/>
    <w:rsid w:val="008372E8"/>
    <w:rPr>
      <w:color w:val="0000FF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055136"/>
  </w:style>
  <w:style w:type="table" w:customStyle="1" w:styleId="3">
    <w:name w:val="Сетка таблицы3"/>
    <w:basedOn w:val="a1"/>
    <w:next w:val="a4"/>
    <w:uiPriority w:val="39"/>
    <w:rsid w:val="000551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 + Не полужирный"/>
    <w:basedOn w:val="a0"/>
    <w:rsid w:val="00B14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e">
    <w:name w:val="No Spacing"/>
    <w:link w:val="af"/>
    <w:uiPriority w:val="99"/>
    <w:qFormat/>
    <w:rsid w:val="00B14584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0"/>
    <w:rsid w:val="00B14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0"/>
    <w:rsid w:val="00B14584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">
    <w:name w:val="Без интервала Знак"/>
    <w:link w:val="ae"/>
    <w:uiPriority w:val="99"/>
    <w:locked/>
    <w:rsid w:val="00B145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2E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372E8"/>
  </w:style>
  <w:style w:type="paragraph" w:styleId="a3">
    <w:name w:val="List Paragraph"/>
    <w:basedOn w:val="a"/>
    <w:uiPriority w:val="34"/>
    <w:qFormat/>
    <w:rsid w:val="008372E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372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4"/>
    <w:uiPriority w:val="39"/>
    <w:rsid w:val="008372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72E8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8372E8"/>
    <w:rPr>
      <w:rFonts w:ascii="Segoe UI" w:eastAsia="Calibri" w:hAnsi="Segoe UI" w:cs="Times New Roman"/>
      <w:sz w:val="18"/>
      <w:szCs w:val="18"/>
      <w:lang w:val="x-none"/>
    </w:rPr>
  </w:style>
  <w:style w:type="paragraph" w:styleId="a7">
    <w:name w:val="header"/>
    <w:basedOn w:val="a"/>
    <w:link w:val="a8"/>
    <w:uiPriority w:val="99"/>
    <w:unhideWhenUsed/>
    <w:rsid w:val="008372E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8372E8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8372E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8372E8"/>
    <w:rPr>
      <w:rFonts w:ascii="Calibri" w:eastAsia="Calibri" w:hAnsi="Calibri" w:cs="Times New Roman"/>
      <w:lang w:val="x-none"/>
    </w:rPr>
  </w:style>
  <w:style w:type="paragraph" w:styleId="ab">
    <w:name w:val="Normal (Web)"/>
    <w:basedOn w:val="a"/>
    <w:uiPriority w:val="99"/>
    <w:unhideWhenUsed/>
    <w:rsid w:val="0083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8372E8"/>
    <w:rPr>
      <w:b/>
      <w:bCs/>
    </w:rPr>
  </w:style>
  <w:style w:type="paragraph" w:customStyle="1" w:styleId="2">
    <w:name w:val="Обычный2"/>
    <w:basedOn w:val="a"/>
    <w:rsid w:val="008372E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customStyle="1" w:styleId="20">
    <w:name w:val="Сетка таблицы2"/>
    <w:basedOn w:val="a1"/>
    <w:next w:val="a4"/>
    <w:uiPriority w:val="39"/>
    <w:rsid w:val="008372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semiHidden/>
    <w:unhideWhenUsed/>
    <w:rsid w:val="008372E8"/>
    <w:rPr>
      <w:color w:val="0000FF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055136"/>
  </w:style>
  <w:style w:type="table" w:customStyle="1" w:styleId="3">
    <w:name w:val="Сетка таблицы3"/>
    <w:basedOn w:val="a1"/>
    <w:next w:val="a4"/>
    <w:uiPriority w:val="39"/>
    <w:rsid w:val="000551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 + Не полужирный"/>
    <w:basedOn w:val="a0"/>
    <w:rsid w:val="00B14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e">
    <w:name w:val="No Spacing"/>
    <w:link w:val="af"/>
    <w:uiPriority w:val="99"/>
    <w:qFormat/>
    <w:rsid w:val="00B14584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0"/>
    <w:rsid w:val="00B145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0"/>
    <w:rsid w:val="00B14584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">
    <w:name w:val="Без интервала Знак"/>
    <w:link w:val="ae"/>
    <w:uiPriority w:val="99"/>
    <w:locked/>
    <w:rsid w:val="00B14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8%D1%82%D0%B2%D0%B0_%D0%B7%D0%B0_%D0%9C%D0%BE%D1%81%D0%BA%D0%B2%D1%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8%D1%82%D0%B2%D0%B0_%D0%B7%D0%B0_%D0%9A%D0%B0%D0%B2%D0%BA%D0%B0%D0%B7_(1942%E2%80%941943)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co.dagestanschool.ru/site/pub?id=4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2%D0%B0%D0%BB%D0%B8%D0%BD%D0%B3%D1%80%D0%B0%D0%B4%D1%81%D0%BA%D0%B0%D1%8F_%D0%B1%D0%B8%D1%82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7424</Words>
  <Characters>42318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Ириб</cp:lastModifiedBy>
  <cp:revision>9</cp:revision>
  <dcterms:created xsi:type="dcterms:W3CDTF">2021-11-10T06:36:00Z</dcterms:created>
  <dcterms:modified xsi:type="dcterms:W3CDTF">2021-11-13T08:04:00Z</dcterms:modified>
</cp:coreProperties>
</file>