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8C" w:rsidRPr="00D90EAF" w:rsidRDefault="005B6B8C" w:rsidP="005B6B8C">
      <w:pPr>
        <w:autoSpaceDE w:val="0"/>
        <w:autoSpaceDN w:val="0"/>
        <w:adjustRightInd w:val="0"/>
        <w:spacing w:before="120" w:after="120" w:line="240" w:lineRule="auto"/>
        <w:ind w:firstLine="709"/>
        <w:jc w:val="center"/>
        <w:rPr>
          <w:rFonts w:ascii="Times New Roman" w:hAnsi="Times New Roman" w:cs="Times New Roman"/>
          <w:b/>
          <w:bCs/>
          <w:sz w:val="28"/>
          <w:szCs w:val="28"/>
        </w:rPr>
      </w:pPr>
      <w:r>
        <w:rPr>
          <w:rFonts w:ascii="Times New Roman CYR" w:hAnsi="Times New Roman CYR" w:cs="Times New Roman CYR"/>
          <w:b/>
          <w:bCs/>
          <w:sz w:val="28"/>
          <w:szCs w:val="28"/>
        </w:rPr>
        <w:t xml:space="preserve">Педагогический лекторий: </w:t>
      </w:r>
      <w:r w:rsidRPr="00D90EAF">
        <w:rPr>
          <w:rFonts w:ascii="Times New Roman" w:hAnsi="Times New Roman" w:cs="Times New Roman"/>
          <w:b/>
          <w:bCs/>
          <w:sz w:val="28"/>
          <w:szCs w:val="28"/>
        </w:rPr>
        <w:t>«</w:t>
      </w:r>
      <w:bookmarkStart w:id="0" w:name="_GoBack"/>
      <w:r>
        <w:rPr>
          <w:rFonts w:ascii="Times New Roman CYR" w:hAnsi="Times New Roman CYR" w:cs="Times New Roman CYR"/>
          <w:b/>
          <w:bCs/>
          <w:sz w:val="28"/>
          <w:szCs w:val="28"/>
        </w:rPr>
        <w:t>Виды одаренности</w:t>
      </w:r>
      <w:bookmarkEnd w:id="0"/>
      <w:r w:rsidRPr="00D90EAF">
        <w:rPr>
          <w:rFonts w:ascii="Times New Roman" w:hAnsi="Times New Roman" w:cs="Times New Roman"/>
          <w:b/>
          <w:bCs/>
          <w:sz w:val="28"/>
          <w:szCs w:val="28"/>
        </w:rPr>
        <w:t>»</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Расширение определения</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Понимание термина </w:t>
      </w:r>
      <w:r w:rsidRPr="00D90EAF">
        <w:rPr>
          <w:rFonts w:ascii="Times New Roman" w:hAnsi="Times New Roman" w:cs="Times New Roman"/>
          <w:sz w:val="28"/>
          <w:szCs w:val="28"/>
        </w:rPr>
        <w:t>«</w:t>
      </w:r>
      <w:r>
        <w:rPr>
          <w:rFonts w:ascii="Times New Roman CYR" w:hAnsi="Times New Roman CYR" w:cs="Times New Roman CYR"/>
          <w:sz w:val="28"/>
          <w:szCs w:val="28"/>
        </w:rPr>
        <w:t>одаренный</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претерпело значительные изменения на протяжении XX столетия. Сначала это понятие относилось только к взрослым, достижения которых считались выдающимися. Затем его стали применять к детям, имея в виду их интеллектуальное развитие, исключительные успехи в учении. В одаренные попадали дети, которые оказывались в числе нескольких процентов имеющих высокие показатели по тестам интеллекта. Однако жизнь постоянно вносила поправки в прогнозы, которые делались на основе тестов: высокие показатели умственного развития не гарантируют </w:t>
      </w:r>
      <w:proofErr w:type="gramStart"/>
      <w:r>
        <w:rPr>
          <w:rFonts w:ascii="Times New Roman CYR" w:hAnsi="Times New Roman CYR" w:cs="Times New Roman CYR"/>
          <w:sz w:val="28"/>
          <w:szCs w:val="28"/>
        </w:rPr>
        <w:t>ни очень</w:t>
      </w:r>
      <w:proofErr w:type="gramEnd"/>
      <w:r>
        <w:rPr>
          <w:rFonts w:ascii="Times New Roman CYR" w:hAnsi="Times New Roman CYR" w:cs="Times New Roman CYR"/>
          <w:sz w:val="28"/>
          <w:szCs w:val="28"/>
        </w:rPr>
        <w:t xml:space="preserve"> успешную карьеру, ни выдающиеся творческие достижения. В то же время дети с более скромными показателями IQ попадают в число людей, влияющих на прогресс, меняющих жизнь общества. Подобные курьезы заставляли вновь и вновь обращаться к содержанию термина </w:t>
      </w:r>
      <w:r w:rsidRPr="00D90EAF">
        <w:rPr>
          <w:rFonts w:ascii="Times New Roman" w:hAnsi="Times New Roman" w:cs="Times New Roman"/>
          <w:sz w:val="28"/>
          <w:szCs w:val="28"/>
        </w:rPr>
        <w:t>«</w:t>
      </w:r>
      <w:r>
        <w:rPr>
          <w:rFonts w:ascii="Times New Roman CYR" w:hAnsi="Times New Roman CYR" w:cs="Times New Roman CYR"/>
          <w:sz w:val="28"/>
          <w:szCs w:val="28"/>
        </w:rPr>
        <w:t>одаренный</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и, в частности, к вопросу, какие же виды одаренности выпали из поля зрения исследователей и практиков.</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Уже в 20-е годы психологи выделяли так называемые специальные таланты. К ним относили </w:t>
      </w:r>
      <w:r w:rsidRPr="00D90EAF">
        <w:rPr>
          <w:rFonts w:ascii="Times New Roman" w:hAnsi="Times New Roman" w:cs="Times New Roman"/>
          <w:sz w:val="28"/>
          <w:szCs w:val="28"/>
        </w:rPr>
        <w:t>«</w:t>
      </w:r>
      <w:proofErr w:type="gramStart"/>
      <w:r>
        <w:rPr>
          <w:rFonts w:ascii="Times New Roman CYR" w:hAnsi="Times New Roman CYR" w:cs="Times New Roman CYR"/>
          <w:sz w:val="28"/>
          <w:szCs w:val="28"/>
        </w:rPr>
        <w:t>технический</w:t>
      </w:r>
      <w:proofErr w:type="gramEnd"/>
      <w:r>
        <w:rPr>
          <w:rFonts w:ascii="Times New Roman CYR" w:hAnsi="Times New Roman CYR" w:cs="Times New Roman CYR"/>
          <w:sz w:val="28"/>
          <w:szCs w:val="28"/>
        </w:rPr>
        <w:t xml:space="preserve">, коммерческий, научно-академический, художественный, социальный. </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30-е годы стали раздаваться голоса специалистов, возражавших против исключительного использования гестов интеллекта для выявления одаренных детей. Действительность настойчиво напоминала об ограниченности ориентации только на интеллект. Например, в случае </w:t>
      </w:r>
      <w:proofErr w:type="gramStart"/>
      <w:r>
        <w:rPr>
          <w:rFonts w:ascii="Times New Roman CYR" w:hAnsi="Times New Roman CYR" w:cs="Times New Roman CYR"/>
          <w:sz w:val="28"/>
          <w:szCs w:val="28"/>
        </w:rPr>
        <w:t>творческих</w:t>
      </w:r>
      <w:proofErr w:type="gramEnd"/>
      <w:r>
        <w:rPr>
          <w:rFonts w:ascii="Times New Roman CYR" w:hAnsi="Times New Roman CYR" w:cs="Times New Roman CYR"/>
          <w:sz w:val="28"/>
          <w:szCs w:val="28"/>
        </w:rPr>
        <w:t xml:space="preserve"> достижении требуются нестандартный подход, оригинальность, за которыми стоят успешная переработка и организация нового материала или опыта. Тесты же интеллекта не содержат заданий, раскрывающих </w:t>
      </w:r>
      <w:proofErr w:type="spellStart"/>
      <w:r>
        <w:rPr>
          <w:rFonts w:ascii="Times New Roman CYR" w:hAnsi="Times New Roman CYR" w:cs="Times New Roman CYR"/>
          <w:sz w:val="28"/>
          <w:szCs w:val="28"/>
        </w:rPr>
        <w:t>сформированность</w:t>
      </w:r>
      <w:proofErr w:type="spellEnd"/>
      <w:r>
        <w:rPr>
          <w:rFonts w:ascii="Times New Roman CYR" w:hAnsi="Times New Roman CYR" w:cs="Times New Roman CYR"/>
          <w:sz w:val="28"/>
          <w:szCs w:val="28"/>
        </w:rPr>
        <w:t xml:space="preserve"> упомянутых процессов.</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 временем и накоплением опыта определение одаренности становится все более широким. Так, одаренность стали определять как способность к выдающимся достижениям в новой социально значимой сфере человеческой деятельности.</w:t>
      </w:r>
    </w:p>
    <w:p w:rsidR="005B6B8C" w:rsidRP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i/>
          <w:iCs/>
          <w:sz w:val="28"/>
          <w:szCs w:val="28"/>
        </w:rPr>
      </w:pPr>
      <w:r w:rsidRPr="005B6B8C">
        <w:rPr>
          <w:rFonts w:ascii="Times New Roman CYR" w:hAnsi="Times New Roman CYR" w:cs="Times New Roman CYR"/>
          <w:b/>
          <w:i/>
          <w:iCs/>
          <w:sz w:val="28"/>
          <w:szCs w:val="28"/>
        </w:rPr>
        <w:t>Официальное определение</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1972 году в официальном докладе государственного отдела образования США конгрессу было предложено следующее определение, которым пользуются </w:t>
      </w:r>
      <w:proofErr w:type="spellStart"/>
      <w:r>
        <w:rPr>
          <w:rFonts w:ascii="Times New Roman CYR" w:hAnsi="Times New Roman CYR" w:cs="Times New Roman CYR"/>
          <w:sz w:val="28"/>
          <w:szCs w:val="28"/>
        </w:rPr>
        <w:t>американскне</w:t>
      </w:r>
      <w:proofErr w:type="spellEnd"/>
      <w:r>
        <w:rPr>
          <w:rFonts w:ascii="Times New Roman CYR" w:hAnsi="Times New Roman CYR" w:cs="Times New Roman CYR"/>
          <w:sz w:val="28"/>
          <w:szCs w:val="28"/>
        </w:rPr>
        <w:t xml:space="preserve"> специалисты до настоящего времени.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Одаренными и талантливыми учащимися являются те, кто выявлен профессионально подготовленными людьми как обладающие потенциалом к высоким достижениям в силу выдающихся способностей. Такие дети требуют дифференцированных учебных программ и/или помощи, которые выходят за рамки обычного школьного обучения, для того чтобы иметь возможность реализовать свои потенции и сделать вклад в развитие общества. Дети, склонные к высоким достижениям, могут и не </w:t>
      </w:r>
      <w:r>
        <w:rPr>
          <w:rFonts w:ascii="Times New Roman CYR" w:hAnsi="Times New Roman CYR" w:cs="Times New Roman CYR"/>
          <w:sz w:val="28"/>
          <w:szCs w:val="28"/>
        </w:rPr>
        <w:lastRenderedPageBreak/>
        <w:t>демонстрировать их сразу, но иметь потенции к ним в любой из следующих областей (в одной или в сочетании):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общие интеллектуальные способности;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конкретные академические способности;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творческое, или продуктивное, мышление;</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лидерские способности;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художественные и исполнительские искусства;</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психомоторные способности.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Углубленные исследования последующих лет привели к тому, что уже признанные виды одаренности стали рассматриваться дифференцированно. Это проявилось в возникновении новых концепций интеллектуальной и творческой одаренности. Одной из получивших признание является теория множественности видов интеллекта </w:t>
      </w:r>
      <w:proofErr w:type="spellStart"/>
      <w:r>
        <w:rPr>
          <w:rFonts w:ascii="Times New Roman CYR" w:hAnsi="Times New Roman CYR" w:cs="Times New Roman CYR"/>
          <w:sz w:val="28"/>
          <w:szCs w:val="28"/>
        </w:rPr>
        <w:t>Ховарда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Гарднера</w:t>
      </w:r>
      <w:proofErr w:type="spellEnd"/>
      <w:r>
        <w:rPr>
          <w:rFonts w:ascii="Times New Roman CYR" w:hAnsi="Times New Roman CYR" w:cs="Times New Roman CYR"/>
          <w:sz w:val="28"/>
          <w:szCs w:val="28"/>
        </w:rPr>
        <w:t>.</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Согласно этой теории не существует какого-то единого интеллекта: есть, по крайней мере, семь видов. Каждый из них независим от других и функционирует как отдельная система по своим собственным правилам. Каждый обладает особым статусом в силу своего происхождения. Например, в эволюционном развитии человечества музыкальный интеллект является более древним, чем остальные.</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Семь видов интеллекта</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 выделенным семи видам интеллекта относятся </w:t>
      </w:r>
      <w:proofErr w:type="gramStart"/>
      <w:r>
        <w:rPr>
          <w:rFonts w:ascii="Times New Roman CYR" w:hAnsi="Times New Roman CYR" w:cs="Times New Roman CYR"/>
          <w:sz w:val="28"/>
          <w:szCs w:val="28"/>
        </w:rPr>
        <w:t>следующие</w:t>
      </w:r>
      <w:proofErr w:type="gramEnd"/>
      <w:r>
        <w:rPr>
          <w:rFonts w:ascii="Times New Roman CYR" w:hAnsi="Times New Roman CYR" w:cs="Times New Roman CYR"/>
          <w:sz w:val="28"/>
          <w:szCs w:val="28"/>
        </w:rPr>
        <w:t>.</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5B6B8C">
        <w:rPr>
          <w:rFonts w:ascii="Times New Roman CYR" w:hAnsi="Times New Roman CYR" w:cs="Times New Roman CYR"/>
          <w:b/>
          <w:sz w:val="28"/>
          <w:szCs w:val="28"/>
          <w:u w:val="single"/>
        </w:rPr>
        <w:t>Лингвистический интеллект</w:t>
      </w:r>
      <w:r w:rsidRPr="005B6B8C">
        <w:rPr>
          <w:rFonts w:ascii="Times New Roman CYR" w:hAnsi="Times New Roman CYR" w:cs="Times New Roman CYR"/>
          <w:sz w:val="28"/>
          <w:szCs w:val="28"/>
          <w:u w:val="single"/>
        </w:rPr>
        <w:t xml:space="preserve"> </w:t>
      </w:r>
      <w:r>
        <w:rPr>
          <w:rFonts w:ascii="Times New Roman CYR" w:hAnsi="Times New Roman CYR" w:cs="Times New Roman CYR"/>
          <w:sz w:val="28"/>
          <w:szCs w:val="28"/>
        </w:rPr>
        <w:t>— способность использовать язык для того, чтобы создавать, стимулировать поиск или передавать информацию (поэт, писатель, редактор, журналист).</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5B6B8C">
        <w:rPr>
          <w:rFonts w:ascii="Times New Roman CYR" w:hAnsi="Times New Roman CYR" w:cs="Times New Roman CYR"/>
          <w:b/>
          <w:sz w:val="28"/>
          <w:szCs w:val="28"/>
          <w:u w:val="single"/>
        </w:rPr>
        <w:t>Музыкальный интеллект</w:t>
      </w:r>
      <w:r w:rsidRPr="005B6B8C">
        <w:rPr>
          <w:rFonts w:ascii="Times New Roman CYR" w:hAnsi="Times New Roman CYR" w:cs="Times New Roman CYR"/>
          <w:sz w:val="28"/>
          <w:szCs w:val="28"/>
          <w:u w:val="single"/>
        </w:rPr>
        <w:t xml:space="preserve"> </w:t>
      </w:r>
      <w:r>
        <w:rPr>
          <w:rFonts w:ascii="Times New Roman CYR" w:hAnsi="Times New Roman CYR" w:cs="Times New Roman CYR"/>
          <w:sz w:val="28"/>
          <w:szCs w:val="28"/>
        </w:rPr>
        <w:t>— способности исполнять, сочинять музыку или получать от нее удовольствие (музыкальный исполнитель, композитор).</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5B6B8C">
        <w:rPr>
          <w:rFonts w:ascii="Times New Roman CYR" w:hAnsi="Times New Roman CYR" w:cs="Times New Roman CYR"/>
          <w:b/>
          <w:sz w:val="28"/>
          <w:szCs w:val="28"/>
          <w:u w:val="single"/>
        </w:rPr>
        <w:t>Логико-математический интеллект</w:t>
      </w:r>
      <w:r w:rsidRPr="005B6B8C">
        <w:rPr>
          <w:rFonts w:ascii="Times New Roman CYR" w:hAnsi="Times New Roman CYR" w:cs="Times New Roman CYR"/>
          <w:sz w:val="28"/>
          <w:szCs w:val="28"/>
          <w:u w:val="single"/>
        </w:rPr>
        <w:t xml:space="preserve"> </w:t>
      </w:r>
      <w:r>
        <w:rPr>
          <w:rFonts w:ascii="Times New Roman CYR" w:hAnsi="Times New Roman CYR" w:cs="Times New Roman CYR"/>
          <w:sz w:val="28"/>
          <w:szCs w:val="28"/>
        </w:rPr>
        <w:t>— способность исследовать категории, взаимоотношения и структуры путем манипулирования объектами или символами, знаками и экспериментировать упорядоченным образом (математик, ученый).</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5B6B8C">
        <w:rPr>
          <w:rFonts w:ascii="Times New Roman CYR" w:hAnsi="Times New Roman CYR" w:cs="Times New Roman CYR"/>
          <w:b/>
          <w:sz w:val="28"/>
          <w:szCs w:val="28"/>
          <w:u w:val="single"/>
        </w:rPr>
        <w:t>Пространственный интеллект</w:t>
      </w:r>
      <w:r>
        <w:rPr>
          <w:rFonts w:ascii="Times New Roman CYR" w:hAnsi="Times New Roman CYR" w:cs="Times New Roman CYR"/>
          <w:sz w:val="28"/>
          <w:szCs w:val="28"/>
        </w:rPr>
        <w:t xml:space="preserve"> — способности представлять, воспринимать объект и манипулировать им в уме, воспринимать и создавать зрительные или пространственные композиции (архитектор, инженер, хирург).</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5B6B8C">
        <w:rPr>
          <w:rFonts w:ascii="Times New Roman CYR" w:hAnsi="Times New Roman CYR" w:cs="Times New Roman CYR"/>
          <w:b/>
          <w:sz w:val="28"/>
          <w:szCs w:val="28"/>
          <w:u w:val="single"/>
        </w:rPr>
        <w:t xml:space="preserve">Телесно </w:t>
      </w:r>
      <w:proofErr w:type="spellStart"/>
      <w:r w:rsidRPr="005B6B8C">
        <w:rPr>
          <w:rFonts w:ascii="Times New Roman CYR" w:hAnsi="Times New Roman CYR" w:cs="Times New Roman CYR"/>
          <w:b/>
          <w:sz w:val="28"/>
          <w:szCs w:val="28"/>
          <w:u w:val="single"/>
        </w:rPr>
        <w:t>кинестезический</w:t>
      </w:r>
      <w:proofErr w:type="spellEnd"/>
      <w:r w:rsidRPr="005B6B8C">
        <w:rPr>
          <w:rFonts w:ascii="Times New Roman CYR" w:hAnsi="Times New Roman CYR" w:cs="Times New Roman CYR"/>
          <w:b/>
          <w:sz w:val="28"/>
          <w:szCs w:val="28"/>
          <w:u w:val="single"/>
        </w:rPr>
        <w:t xml:space="preserve"> интеллект</w:t>
      </w:r>
      <w:r>
        <w:rPr>
          <w:rFonts w:ascii="Times New Roman CYR" w:hAnsi="Times New Roman CYR" w:cs="Times New Roman CYR"/>
          <w:sz w:val="28"/>
          <w:szCs w:val="28"/>
        </w:rPr>
        <w:t xml:space="preserve"> — способности формировать и использовать двигательные навыки в спорте, исполнительском искусстве, в ручном труде (танцовщица, спортсмен, механик).</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5B6B8C">
        <w:rPr>
          <w:rFonts w:ascii="Times New Roman CYR" w:hAnsi="Times New Roman CYR" w:cs="Times New Roman CYR"/>
          <w:b/>
          <w:sz w:val="28"/>
          <w:szCs w:val="28"/>
          <w:u w:val="single"/>
        </w:rPr>
        <w:t>Личностный интеллект</w:t>
      </w:r>
      <w:r>
        <w:rPr>
          <w:rFonts w:ascii="Times New Roman CYR" w:hAnsi="Times New Roman CYR" w:cs="Times New Roman CYR"/>
          <w:sz w:val="28"/>
          <w:szCs w:val="28"/>
        </w:rPr>
        <w:t xml:space="preserve"> имеет две стороны, которые могут рассматриваться отдельно — это </w:t>
      </w:r>
      <w:proofErr w:type="spellStart"/>
      <w:r>
        <w:rPr>
          <w:rFonts w:ascii="Times New Roman CYR" w:hAnsi="Times New Roman CYR" w:cs="Times New Roman CYR"/>
          <w:sz w:val="28"/>
          <w:szCs w:val="28"/>
        </w:rPr>
        <w:t>интраличностный</w:t>
      </w:r>
      <w:proofErr w:type="spellEnd"/>
      <w:r>
        <w:rPr>
          <w:rFonts w:ascii="Times New Roman CYR" w:hAnsi="Times New Roman CYR" w:cs="Times New Roman CYR"/>
          <w:sz w:val="28"/>
          <w:szCs w:val="28"/>
        </w:rPr>
        <w:t xml:space="preserve"> и </w:t>
      </w:r>
      <w:proofErr w:type="spellStart"/>
      <w:r>
        <w:rPr>
          <w:rFonts w:ascii="Times New Roman CYR" w:hAnsi="Times New Roman CYR" w:cs="Times New Roman CYR"/>
          <w:sz w:val="28"/>
          <w:szCs w:val="28"/>
        </w:rPr>
        <w:t>интерличностный</w:t>
      </w:r>
      <w:proofErr w:type="spellEnd"/>
      <w:r>
        <w:rPr>
          <w:rFonts w:ascii="Times New Roman CYR" w:hAnsi="Times New Roman CYR" w:cs="Times New Roman CYR"/>
          <w:sz w:val="28"/>
          <w:szCs w:val="28"/>
        </w:rPr>
        <w:t xml:space="preserve"> интеллект. </w:t>
      </w:r>
      <w:proofErr w:type="spellStart"/>
      <w:r>
        <w:rPr>
          <w:rFonts w:ascii="Times New Roman CYR" w:hAnsi="Times New Roman CYR" w:cs="Times New Roman CYR"/>
          <w:sz w:val="28"/>
          <w:szCs w:val="28"/>
        </w:rPr>
        <w:t>Интраличностный</w:t>
      </w:r>
      <w:proofErr w:type="spellEnd"/>
      <w:r>
        <w:rPr>
          <w:rFonts w:ascii="Times New Roman CYR" w:hAnsi="Times New Roman CYR" w:cs="Times New Roman CYR"/>
          <w:sz w:val="28"/>
          <w:szCs w:val="28"/>
        </w:rPr>
        <w:t xml:space="preserve"> интеллект представляет собой способность </w:t>
      </w:r>
      <w:r>
        <w:rPr>
          <w:rFonts w:ascii="Times New Roman CYR" w:hAnsi="Times New Roman CYR" w:cs="Times New Roman CYR"/>
          <w:sz w:val="28"/>
          <w:szCs w:val="28"/>
        </w:rPr>
        <w:lastRenderedPageBreak/>
        <w:t>управлять своими чувствами, различать, анализировать их и использовать эту информацию в своей деятельности (например, писатель).</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proofErr w:type="spellStart"/>
      <w:r w:rsidRPr="005B6B8C">
        <w:rPr>
          <w:rFonts w:ascii="Times New Roman CYR" w:hAnsi="Times New Roman CYR" w:cs="Times New Roman CYR"/>
          <w:b/>
          <w:sz w:val="28"/>
          <w:szCs w:val="28"/>
          <w:u w:val="single"/>
        </w:rPr>
        <w:t>Интерличностный</w:t>
      </w:r>
      <w:proofErr w:type="spellEnd"/>
      <w:r w:rsidRPr="005B6B8C">
        <w:rPr>
          <w:rFonts w:ascii="Times New Roman CYR" w:hAnsi="Times New Roman CYR" w:cs="Times New Roman CYR"/>
          <w:b/>
          <w:sz w:val="28"/>
          <w:szCs w:val="28"/>
          <w:u w:val="single"/>
        </w:rPr>
        <w:t xml:space="preserve"> интеллект</w:t>
      </w:r>
      <w:r>
        <w:rPr>
          <w:rFonts w:ascii="Times New Roman CYR" w:hAnsi="Times New Roman CYR" w:cs="Times New Roman CYR"/>
          <w:sz w:val="28"/>
          <w:szCs w:val="28"/>
        </w:rPr>
        <w:t xml:space="preserve"> есть способность замечать и понимать потребности и намерения других людей, управлять их настроениями, предвидеть поведение в разных ситуациях (политический лидер, педагог, психотерапевт).</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Каждый вид интеллекта </w:t>
      </w:r>
      <w:proofErr w:type="spellStart"/>
      <w:r>
        <w:rPr>
          <w:rFonts w:ascii="Times New Roman CYR" w:hAnsi="Times New Roman CYR" w:cs="Times New Roman CYR"/>
          <w:sz w:val="28"/>
          <w:szCs w:val="28"/>
        </w:rPr>
        <w:t>Х.Гарднер</w:t>
      </w:r>
      <w:proofErr w:type="spellEnd"/>
      <w:r>
        <w:rPr>
          <w:rFonts w:ascii="Times New Roman CYR" w:hAnsi="Times New Roman CYR" w:cs="Times New Roman CYR"/>
          <w:sz w:val="28"/>
          <w:szCs w:val="28"/>
        </w:rPr>
        <w:t xml:space="preserve"> проанализировал с учетом используемых умственных операций, случаев появления высокоодаренных, проявлений в других культурах, возможного пути эволюционного развития. В силу наследственных факторов или же под влиянием особенностей обучения у некоторых людей развиваются определенные виды интеллекта сильнее других, тогда как все они необходимы для более полной реализации личности.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Сопоставление известных видов одаренности и видов интеллекта по </w:t>
      </w:r>
      <w:proofErr w:type="spellStart"/>
      <w:r>
        <w:rPr>
          <w:rFonts w:ascii="Times New Roman CYR" w:hAnsi="Times New Roman CYR" w:cs="Times New Roman CYR"/>
          <w:sz w:val="28"/>
          <w:szCs w:val="28"/>
        </w:rPr>
        <w:t>Гарднеру</w:t>
      </w:r>
      <w:proofErr w:type="spellEnd"/>
      <w:r>
        <w:rPr>
          <w:rFonts w:ascii="Times New Roman CYR" w:hAnsi="Times New Roman CYR" w:cs="Times New Roman CYR"/>
          <w:sz w:val="28"/>
          <w:szCs w:val="28"/>
        </w:rPr>
        <w:t xml:space="preserve"> показывает, что они почти совпадают. Полное совпадение отмечается между психомоторной одаренностью и </w:t>
      </w:r>
      <w:proofErr w:type="spellStart"/>
      <w:r>
        <w:rPr>
          <w:rFonts w:ascii="Times New Roman CYR" w:hAnsi="Times New Roman CYR" w:cs="Times New Roman CYR"/>
          <w:sz w:val="28"/>
          <w:szCs w:val="28"/>
        </w:rPr>
        <w:t>кинестезическпм</w:t>
      </w:r>
      <w:proofErr w:type="spellEnd"/>
      <w:r>
        <w:rPr>
          <w:rFonts w:ascii="Times New Roman CYR" w:hAnsi="Times New Roman CYR" w:cs="Times New Roman CYR"/>
          <w:sz w:val="28"/>
          <w:szCs w:val="28"/>
        </w:rPr>
        <w:t xml:space="preserve"> интеллектом. Этот вид одаренности хорошо известен, исследуется особо (психология спорта). Существует целая сеть учебных заведений, развивающих эти способности, — спортивные школы и кружки, балетные студни и школы и т.п. Психомоторная одаренность получила повсеместное признание, ее особый статус не вызывает бурных дискуссий и обвинений в </w:t>
      </w:r>
      <w:proofErr w:type="spellStart"/>
      <w:r>
        <w:rPr>
          <w:rFonts w:ascii="Times New Roman CYR" w:hAnsi="Times New Roman CYR" w:cs="Times New Roman CYR"/>
          <w:sz w:val="28"/>
          <w:szCs w:val="28"/>
        </w:rPr>
        <w:t>недемократизме</w:t>
      </w:r>
      <w:proofErr w:type="spellEnd"/>
      <w:r>
        <w:rPr>
          <w:rFonts w:ascii="Times New Roman CYR" w:hAnsi="Times New Roman CYR" w:cs="Times New Roman CYR"/>
          <w:sz w:val="28"/>
          <w:szCs w:val="28"/>
        </w:rPr>
        <w:t>.</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Художественная одаренность</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Этот вид одаренности поддерживается и развивается в специальных школах, кружках, студнях.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 Художественная и музыкальная одаренность подробно описаны в соответствующих главах этой книги.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Общая интеллектуальная и академическая одаренность</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Общая интеллектуальная одаренность была рассмотрена ранее. Главным является то, что дети с одаренностью этого вида быстро овладевают основополагающими понятиями, легко запоминают и сохраняют информацию. </w:t>
      </w:r>
      <w:proofErr w:type="gramStart"/>
      <w:r>
        <w:rPr>
          <w:rFonts w:ascii="Times New Roman CYR" w:hAnsi="Times New Roman CYR" w:cs="Times New Roman CYR"/>
          <w:sz w:val="28"/>
          <w:szCs w:val="28"/>
        </w:rPr>
        <w:t>Высоко развитые</w:t>
      </w:r>
      <w:proofErr w:type="gramEnd"/>
      <w:r>
        <w:rPr>
          <w:rFonts w:ascii="Times New Roman CYR" w:hAnsi="Times New Roman CYR" w:cs="Times New Roman CYR"/>
          <w:sz w:val="28"/>
          <w:szCs w:val="28"/>
        </w:rPr>
        <w:t xml:space="preserve"> способности переработки информации позволяют им преуспевать во многих областях знаний.</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частной, избирательной.</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Эти дети могут показывать высокие результаты по легкости, глубине, быстроте продвижения —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своп проблемы в школе и в семье. Родители и учителя </w:t>
      </w:r>
      <w:proofErr w:type="gramStart"/>
      <w:r>
        <w:rPr>
          <w:rFonts w:ascii="Times New Roman CYR" w:hAnsi="Times New Roman CYR" w:cs="Times New Roman CYR"/>
          <w:sz w:val="28"/>
          <w:szCs w:val="28"/>
        </w:rPr>
        <w:t>бывают</w:t>
      </w:r>
      <w:proofErr w:type="gramEnd"/>
      <w:r>
        <w:rPr>
          <w:rFonts w:ascii="Times New Roman CYR" w:hAnsi="Times New Roman CYR" w:cs="Times New Roman CYR"/>
          <w:sz w:val="28"/>
          <w:szCs w:val="28"/>
        </w:rPr>
        <w:t xml:space="preserve">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пример академической одаренности можно назвать широко известную математическую одаренность.</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Структура математических способностей</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Психолог В.А.</w:t>
      </w: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Крутецкий</w:t>
      </w:r>
      <w:proofErr w:type="spellEnd"/>
      <w:r>
        <w:rPr>
          <w:rFonts w:ascii="Times New Roman CYR" w:hAnsi="Times New Roman CYR" w:cs="Times New Roman CYR"/>
          <w:sz w:val="28"/>
          <w:szCs w:val="28"/>
        </w:rPr>
        <w:t xml:space="preserve"> всесторонне изучат детей с этим видом </w:t>
      </w:r>
      <w:proofErr w:type="gramStart"/>
      <w:r>
        <w:rPr>
          <w:rFonts w:ascii="Times New Roman CYR" w:hAnsi="Times New Roman CYR" w:cs="Times New Roman CYR"/>
          <w:sz w:val="28"/>
          <w:szCs w:val="28"/>
        </w:rPr>
        <w:t>одаренности</w:t>
      </w:r>
      <w:proofErr w:type="gramEnd"/>
      <w:r>
        <w:rPr>
          <w:rFonts w:ascii="Times New Roman CYR" w:hAnsi="Times New Roman CYR" w:cs="Times New Roman CYR"/>
          <w:sz w:val="28"/>
          <w:szCs w:val="28"/>
        </w:rPr>
        <w:t xml:space="preserve"> и выявил структуру математических способностей. В нее вошли следующие компоненты.</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1.</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Получение математической информации. Способность к формализованному восприятию математического материала, схватыванию формальной структуры задачи.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2.</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Переработка математической информации. </w:t>
      </w:r>
      <w:proofErr w:type="gramStart"/>
      <w:r>
        <w:rPr>
          <w:rFonts w:ascii="Times New Roman CYR" w:hAnsi="Times New Roman CYR" w:cs="Times New Roman CYR"/>
          <w:sz w:val="28"/>
          <w:szCs w:val="28"/>
        </w:rPr>
        <w:t>В нее входят: а) способность к логическому мышлению в сфере количественных и пространственных отношений, числовой и знаковой символики; способность мыслить математическими символами; б) способность к быстрому и широкому обобщению математических объектов, отношений и действий: в) способность к свертыванию процесса математического рассуждения и системы соответствующих действий; способность мыслить свернутыми структурами; г) гибкость мыслительных процессов в математической деятельности;</w:t>
      </w:r>
      <w:proofErr w:type="gramEnd"/>
      <w:r>
        <w:rPr>
          <w:rFonts w:ascii="Times New Roman CYR" w:hAnsi="Times New Roman CYR" w:cs="Times New Roman CYR"/>
          <w:sz w:val="28"/>
          <w:szCs w:val="28"/>
        </w:rPr>
        <w:t xml:space="preserve"> д) стремление к ясности, простоте, экономности и рациональности решений; с) способность к быстрой и свободной перестройке направленности мыслительного процесса, переключение с прямого на обратный ход мысли (обратимость мыслительного процесса при математическом рассуждении).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3.</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Хранение математической информации. Математическая память — обобщенная память на математические отношения, типовые характеристики, схемы рассуждений и доказательств, методы решения задач и принципы подхода к ним.</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4.</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Общий синтетический компонент. Математическая направленность ума.</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Творческая одаренность </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Особо был выделен такой вид одаренности как </w:t>
      </w:r>
      <w:proofErr w:type="gramStart"/>
      <w:r>
        <w:rPr>
          <w:rFonts w:ascii="Times New Roman CYR" w:hAnsi="Times New Roman CYR" w:cs="Times New Roman CYR"/>
          <w:sz w:val="28"/>
          <w:szCs w:val="28"/>
        </w:rPr>
        <w:t>творческая</w:t>
      </w:r>
      <w:proofErr w:type="gramEnd"/>
      <w:r>
        <w:rPr>
          <w:rFonts w:ascii="Times New Roman CYR" w:hAnsi="Times New Roman CYR" w:cs="Times New Roman CYR"/>
          <w:sz w:val="28"/>
          <w:szCs w:val="28"/>
        </w:rPr>
        <w:t xml:space="preserve"> (или творческое, продуктивное, мышление). Творческая одаренность, ее диагностика и развитие частично </w:t>
      </w:r>
      <w:proofErr w:type="gramStart"/>
      <w:r>
        <w:rPr>
          <w:rFonts w:ascii="Times New Roman CYR" w:hAnsi="Times New Roman CYR" w:cs="Times New Roman CYR"/>
          <w:sz w:val="28"/>
          <w:szCs w:val="28"/>
        </w:rPr>
        <w:t>охарактеризованы</w:t>
      </w:r>
      <w:proofErr w:type="gramEnd"/>
      <w:r>
        <w:rPr>
          <w:rFonts w:ascii="Times New Roman CYR" w:hAnsi="Times New Roman CYR" w:cs="Times New Roman CYR"/>
          <w:sz w:val="28"/>
          <w:szCs w:val="28"/>
        </w:rPr>
        <w:t xml:space="preserve"> в этой книге. Здесь есть необходимость остановиться лишь на некоторых моментах. Прежде всего, до сих пор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A.M.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Вместе с тем исследования показывают, что дети с творческой направленностью нередко обладают рядом поведенческих характеристик, которые их выделяют и которые — </w:t>
      </w:r>
      <w:proofErr w:type="gramStart"/>
      <w:r>
        <w:rPr>
          <w:rFonts w:ascii="Times New Roman CYR" w:hAnsi="Times New Roman CYR" w:cs="Times New Roman CYR"/>
          <w:sz w:val="28"/>
          <w:szCs w:val="28"/>
        </w:rPr>
        <w:t>увы</w:t>
      </w:r>
      <w:proofErr w:type="gramEnd"/>
      <w:r>
        <w:rPr>
          <w:rFonts w:ascii="Times New Roman CYR" w:hAnsi="Times New Roman CYR" w:cs="Times New Roman CYR"/>
          <w:sz w:val="28"/>
          <w:szCs w:val="28"/>
        </w:rPr>
        <w:t>! — вызывают отнюдь не положительные эмоции в учителях и окружающих людях:</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отсутствие внимания к условностям и авторитетам; большая независимость в суждениях; тонкое чувство юмора;</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отсутствие внимания к порядку и </w:t>
      </w:r>
      <w:r w:rsidRPr="00D90EAF">
        <w:rPr>
          <w:rFonts w:ascii="Times New Roman" w:hAnsi="Times New Roman" w:cs="Times New Roman"/>
          <w:sz w:val="28"/>
          <w:szCs w:val="28"/>
        </w:rPr>
        <w:t>«</w:t>
      </w:r>
      <w:r>
        <w:rPr>
          <w:rFonts w:ascii="Times New Roman CYR" w:hAnsi="Times New Roman CYR" w:cs="Times New Roman CYR"/>
          <w:sz w:val="28"/>
          <w:szCs w:val="28"/>
        </w:rPr>
        <w:t>должной</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организации работы;</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яркий темперамент.</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Целесообразность выделения творческой одаренности как отдельного вида определяется тем, что стандартные учебные программы и учебный процесс дают маю возможностей для ее проявления и развития.</w:t>
      </w:r>
    </w:p>
    <w:p w:rsidR="005B6B8C" w:rsidRPr="00D90EAF" w:rsidRDefault="005B6B8C" w:rsidP="005B6B8C">
      <w:pPr>
        <w:autoSpaceDE w:val="0"/>
        <w:autoSpaceDN w:val="0"/>
        <w:adjustRightInd w:val="0"/>
        <w:spacing w:before="28" w:after="28"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 xml:space="preserve">В настоящее время дифференциация по аспектам интеллектуальной и творческой одаренности идет дальше. В связи с этим следует упомянуть о взглядах </w:t>
      </w:r>
      <w:proofErr w:type="spellStart"/>
      <w:r>
        <w:rPr>
          <w:rFonts w:ascii="Times New Roman CYR" w:hAnsi="Times New Roman CYR" w:cs="Times New Roman CYR"/>
          <w:sz w:val="28"/>
          <w:szCs w:val="28"/>
        </w:rPr>
        <w:t>Б.М.Теплова</w:t>
      </w:r>
      <w:proofErr w:type="spellEnd"/>
      <w:r>
        <w:rPr>
          <w:rFonts w:ascii="Times New Roman CYR" w:hAnsi="Times New Roman CYR" w:cs="Times New Roman CYR"/>
          <w:sz w:val="28"/>
          <w:szCs w:val="28"/>
        </w:rPr>
        <w:t xml:space="preserve">, который возражал против представлений о том, что высокая одаренность в одной области сопровождается снижением одаренности в других областях. Он подчеркивал, что </w:t>
      </w:r>
      <w:r w:rsidRPr="00D90EAF">
        <w:rPr>
          <w:rFonts w:ascii="Times New Roman" w:hAnsi="Times New Roman" w:cs="Times New Roman"/>
          <w:sz w:val="28"/>
          <w:szCs w:val="28"/>
        </w:rPr>
        <w:t>«</w:t>
      </w:r>
      <w:r>
        <w:rPr>
          <w:rFonts w:ascii="Times New Roman CYR" w:hAnsi="Times New Roman CYR" w:cs="Times New Roman CYR"/>
          <w:sz w:val="28"/>
          <w:szCs w:val="28"/>
        </w:rPr>
        <w:t>талант как таковой многосторонен</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 считал, что не о сосуществовании разных одаренностей должна идти речь, а о шпроте самой одаренности. Он писал: </w:t>
      </w:r>
      <w:r w:rsidRPr="00D90EAF">
        <w:rPr>
          <w:rFonts w:ascii="Times New Roman" w:hAnsi="Times New Roman" w:cs="Times New Roman"/>
          <w:sz w:val="28"/>
          <w:szCs w:val="28"/>
        </w:rPr>
        <w:t>«</w:t>
      </w:r>
      <w:r>
        <w:rPr>
          <w:rFonts w:ascii="Times New Roman CYR" w:hAnsi="Times New Roman CYR" w:cs="Times New Roman CYR"/>
          <w:sz w:val="28"/>
          <w:szCs w:val="28"/>
        </w:rPr>
        <w:t xml:space="preserve">Возможность успешно действовать в различных областях </w:t>
      </w:r>
      <w:proofErr w:type="gramStart"/>
      <w:r>
        <w:rPr>
          <w:rFonts w:ascii="Times New Roman CYR" w:hAnsi="Times New Roman CYR" w:cs="Times New Roman CYR"/>
          <w:sz w:val="28"/>
          <w:szCs w:val="28"/>
        </w:rPr>
        <w:t>объясняется</w:t>
      </w:r>
      <w:proofErr w:type="gramEnd"/>
      <w:r>
        <w:rPr>
          <w:rFonts w:ascii="Times New Roman CYR" w:hAnsi="Times New Roman CYR" w:cs="Times New Roman CYR"/>
          <w:sz w:val="28"/>
          <w:szCs w:val="28"/>
        </w:rPr>
        <w:t xml:space="preserve"> прежде всего наличием некоторых общих моментов одаренности, имеющих значение для разных видов деятельности. В этом — центр научной проблемы многосторонних дарований</w:t>
      </w:r>
      <w:r w:rsidRPr="00D90EAF">
        <w:rPr>
          <w:rFonts w:ascii="Times New Roman" w:hAnsi="Times New Roman" w:cs="Times New Roman"/>
          <w:sz w:val="28"/>
          <w:szCs w:val="28"/>
        </w:rPr>
        <w:t xml:space="preserve">» </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современной психологии примером под хода к многосторонности дарований является концепция </w:t>
      </w:r>
      <w:proofErr w:type="spellStart"/>
      <w:r>
        <w:rPr>
          <w:rFonts w:ascii="Times New Roman CYR" w:hAnsi="Times New Roman CYR" w:cs="Times New Roman CYR"/>
          <w:sz w:val="28"/>
          <w:szCs w:val="28"/>
        </w:rPr>
        <w:t>К.Тейлора</w:t>
      </w:r>
      <w:proofErr w:type="spellEnd"/>
      <w:r>
        <w:rPr>
          <w:rFonts w:ascii="Times New Roman CYR" w:hAnsi="Times New Roman CYR" w:cs="Times New Roman CYR"/>
          <w:sz w:val="28"/>
          <w:szCs w:val="28"/>
        </w:rPr>
        <w:t xml:space="preserve">. В ней не делается попыток определить новые виды одаренности, скорее привлекается внимание к ее специфическому выражению. Первоначально в концепции </w:t>
      </w:r>
      <w:proofErr w:type="spellStart"/>
      <w:r>
        <w:rPr>
          <w:rFonts w:ascii="Times New Roman CYR" w:hAnsi="Times New Roman CYR" w:cs="Times New Roman CYR"/>
          <w:sz w:val="28"/>
          <w:szCs w:val="28"/>
        </w:rPr>
        <w:t>К.Тейлора</w:t>
      </w:r>
      <w:proofErr w:type="spellEnd"/>
      <w:r>
        <w:rPr>
          <w:rFonts w:ascii="Times New Roman CYR" w:hAnsi="Times New Roman CYR" w:cs="Times New Roman CYR"/>
          <w:sz w:val="28"/>
          <w:szCs w:val="28"/>
        </w:rPr>
        <w:t xml:space="preserve"> были две как бы полярные области — академическая и творческая одаренность. </w:t>
      </w:r>
      <w:r>
        <w:rPr>
          <w:rFonts w:ascii="Times New Roman CYR" w:hAnsi="Times New Roman CYR" w:cs="Times New Roman CYR"/>
          <w:sz w:val="28"/>
          <w:szCs w:val="28"/>
        </w:rPr>
        <w:lastRenderedPageBreak/>
        <w:t xml:space="preserve">Затем творческая одаренность распалась на восемь видов; она может проявляться в продуктивном мышлении, принятии решений, прогнозировании, общении, планировании, воплощении или исполнении решений, построении взаимоотношений, усмотрении возможностей. Последние три таланта (в терминологии </w:t>
      </w:r>
      <w:proofErr w:type="spellStart"/>
      <w:r>
        <w:rPr>
          <w:rFonts w:ascii="Times New Roman CYR" w:hAnsi="Times New Roman CYR" w:cs="Times New Roman CYR"/>
          <w:sz w:val="28"/>
          <w:szCs w:val="28"/>
        </w:rPr>
        <w:t>К.Тейлора</w:t>
      </w:r>
      <w:proofErr w:type="spellEnd"/>
      <w:r>
        <w:rPr>
          <w:rFonts w:ascii="Times New Roman CYR" w:hAnsi="Times New Roman CYR" w:cs="Times New Roman CYR"/>
          <w:sz w:val="28"/>
          <w:szCs w:val="28"/>
        </w:rPr>
        <w:t xml:space="preserve">) существенны для того, чтобы привести идеи в действие. Проявления таланта трактуются довольно узко. Например, общение </w:t>
      </w:r>
      <w:proofErr w:type="gramStart"/>
      <w:r>
        <w:rPr>
          <w:rFonts w:ascii="Times New Roman CYR" w:hAnsi="Times New Roman CYR" w:cs="Times New Roman CYR"/>
          <w:sz w:val="28"/>
          <w:szCs w:val="28"/>
        </w:rPr>
        <w:t>понимается</w:t>
      </w:r>
      <w:proofErr w:type="gramEnd"/>
      <w:r>
        <w:rPr>
          <w:rFonts w:ascii="Times New Roman CYR" w:hAnsi="Times New Roman CYR" w:cs="Times New Roman CYR"/>
          <w:sz w:val="28"/>
          <w:szCs w:val="28"/>
        </w:rPr>
        <w:t xml:space="preserve"> как умение выражать свои мысли и чувства так, чтобы они были поняты другими; усмотрение возможностей предполагает умение обнаруживать возможности и взаимоотношения, скрытые от других людей.</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Согласно концепции многосторонности таланта все таланты могут быть присущи одному человеку. В силу разной степени выраженности они составляют его неповторимый профиль. В то же время каждый из талантов может стать важнейшей особенностью и основным каналом реализации индивидуальных возможностей.</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Следует отметить, что эта концепция также привлекает внимание к необходимости так строить обучение, чтобы не упускать и не обесценивать ни один из талантов.</w:t>
      </w:r>
    </w:p>
    <w:p w:rsidR="005B6B8C" w:rsidRDefault="005B6B8C" w:rsidP="005B6B8C">
      <w:pPr>
        <w:autoSpaceDE w:val="0"/>
        <w:autoSpaceDN w:val="0"/>
        <w:adjustRightInd w:val="0"/>
        <w:spacing w:before="120" w:after="120" w:line="240" w:lineRule="auto"/>
        <w:ind w:firstLine="709"/>
        <w:jc w:val="both"/>
        <w:rPr>
          <w:rFonts w:ascii="Times New Roman" w:hAnsi="Times New Roman" w:cs="Times New Roman"/>
          <w:b/>
          <w:bCs/>
          <w:sz w:val="28"/>
          <w:szCs w:val="28"/>
        </w:rPr>
      </w:pPr>
    </w:p>
    <w:p w:rsidR="005B6B8C" w:rsidRDefault="005B6B8C" w:rsidP="005B6B8C">
      <w:pPr>
        <w:autoSpaceDE w:val="0"/>
        <w:autoSpaceDN w:val="0"/>
        <w:adjustRightInd w:val="0"/>
        <w:spacing w:before="120" w:after="120" w:line="240" w:lineRule="auto"/>
        <w:ind w:firstLine="709"/>
        <w:jc w:val="both"/>
        <w:rPr>
          <w:rFonts w:ascii="Times New Roman CYR" w:hAnsi="Times New Roman CYR" w:cs="Times New Roman CYR"/>
          <w:b/>
          <w:bCs/>
          <w:sz w:val="28"/>
          <w:szCs w:val="28"/>
        </w:rPr>
      </w:pPr>
      <w:r w:rsidRPr="00D90EAF">
        <w:rPr>
          <w:rFonts w:ascii="Times New Roman" w:hAnsi="Times New Roman" w:cs="Times New Roman"/>
          <w:b/>
          <w:bCs/>
          <w:sz w:val="28"/>
          <w:szCs w:val="28"/>
        </w:rPr>
        <w:t xml:space="preserve"> </w:t>
      </w:r>
      <w:r>
        <w:rPr>
          <w:rFonts w:ascii="Times New Roman CYR" w:hAnsi="Times New Roman CYR" w:cs="Times New Roman CYR"/>
          <w:b/>
          <w:bCs/>
          <w:sz w:val="28"/>
          <w:szCs w:val="28"/>
        </w:rPr>
        <w:t>Лидерская одаренность</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Социальная одаренность</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p>
    <w:p w:rsidR="005B6B8C" w:rsidRPr="00D90EAF" w:rsidRDefault="005B6B8C" w:rsidP="005B6B8C">
      <w:pPr>
        <w:autoSpaceDE w:val="0"/>
        <w:autoSpaceDN w:val="0"/>
        <w:adjustRightInd w:val="0"/>
        <w:spacing w:before="28" w:after="28"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 xml:space="preserve">Наконец, о лидерской одаренности (используются также понятия </w:t>
      </w:r>
      <w:r w:rsidRPr="00D90EAF">
        <w:rPr>
          <w:rFonts w:ascii="Times New Roman" w:hAnsi="Times New Roman" w:cs="Times New Roman"/>
          <w:sz w:val="28"/>
          <w:szCs w:val="28"/>
        </w:rPr>
        <w:t>«</w:t>
      </w:r>
      <w:r>
        <w:rPr>
          <w:rFonts w:ascii="Times New Roman CYR" w:hAnsi="Times New Roman CYR" w:cs="Times New Roman CYR"/>
          <w:sz w:val="28"/>
          <w:szCs w:val="28"/>
        </w:rPr>
        <w:t>социальная одаренность</w:t>
      </w:r>
      <w:r w:rsidRPr="00D90EAF">
        <w:rPr>
          <w:rFonts w:ascii="Times New Roman" w:hAnsi="Times New Roman" w:cs="Times New Roman"/>
          <w:sz w:val="28"/>
          <w:szCs w:val="28"/>
        </w:rPr>
        <w:t>», «</w:t>
      </w:r>
      <w:r>
        <w:rPr>
          <w:rFonts w:ascii="Times New Roman CYR" w:hAnsi="Times New Roman CYR" w:cs="Times New Roman CYR"/>
          <w:sz w:val="28"/>
          <w:szCs w:val="28"/>
        </w:rPr>
        <w:t>социальный интеллект</w:t>
      </w:r>
      <w:r w:rsidRPr="00D90EAF">
        <w:rPr>
          <w:rFonts w:ascii="Times New Roman" w:hAnsi="Times New Roman" w:cs="Times New Roman"/>
          <w:sz w:val="28"/>
          <w:szCs w:val="28"/>
        </w:rPr>
        <w:t>», «</w:t>
      </w:r>
      <w:r>
        <w:rPr>
          <w:rFonts w:ascii="Times New Roman CYR" w:hAnsi="Times New Roman CYR" w:cs="Times New Roman CYR"/>
          <w:sz w:val="28"/>
          <w:szCs w:val="28"/>
        </w:rPr>
        <w:t>организаторские способности</w:t>
      </w:r>
      <w:r w:rsidRPr="00D90EAF">
        <w:rPr>
          <w:rFonts w:ascii="Times New Roman" w:hAnsi="Times New Roman" w:cs="Times New Roman"/>
          <w:sz w:val="28"/>
          <w:szCs w:val="28"/>
        </w:rPr>
        <w:t>»).</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Попытки определить, выделить компоненты и измерить социальный интеллект имеют почти столетнюю историю. Прообраз социальных способностей можно обнаружить в шкале </w:t>
      </w:r>
      <w:proofErr w:type="spellStart"/>
      <w:r>
        <w:rPr>
          <w:rFonts w:ascii="Times New Roman CYR" w:hAnsi="Times New Roman CYR" w:cs="Times New Roman CYR"/>
          <w:sz w:val="28"/>
          <w:szCs w:val="28"/>
        </w:rPr>
        <w:t>Бине</w:t>
      </w:r>
      <w:proofErr w:type="spellEnd"/>
      <w:r>
        <w:rPr>
          <w:rFonts w:ascii="Times New Roman CYR" w:hAnsi="Times New Roman CYR" w:cs="Times New Roman CYR"/>
          <w:sz w:val="28"/>
          <w:szCs w:val="28"/>
        </w:rPr>
        <w:t xml:space="preserve">—Симона 1905 г. </w:t>
      </w:r>
      <w:proofErr w:type="spellStart"/>
      <w:r>
        <w:rPr>
          <w:rFonts w:ascii="Times New Roman CYR" w:hAnsi="Times New Roman CYR" w:cs="Times New Roman CYR"/>
          <w:sz w:val="28"/>
          <w:szCs w:val="28"/>
        </w:rPr>
        <w:t>З.Фрейд</w:t>
      </w:r>
      <w:proofErr w:type="spellEnd"/>
      <w:r>
        <w:rPr>
          <w:rFonts w:ascii="Times New Roman CYR" w:hAnsi="Times New Roman CYR" w:cs="Times New Roman CYR"/>
          <w:sz w:val="28"/>
          <w:szCs w:val="28"/>
        </w:rPr>
        <w:t xml:space="preserve"> использовал специальный термин для людей, которые отличались точностью в и окружающих.</w:t>
      </w:r>
    </w:p>
    <w:p w:rsidR="005B6B8C" w:rsidRPr="00D90EAF" w:rsidRDefault="005B6B8C" w:rsidP="005B6B8C">
      <w:pPr>
        <w:autoSpaceDE w:val="0"/>
        <w:autoSpaceDN w:val="0"/>
        <w:adjustRightInd w:val="0"/>
        <w:spacing w:before="28" w:after="28"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 xml:space="preserve">Одна из первых попыток измерения социального интеллекта принадлежит </w:t>
      </w:r>
      <w:proofErr w:type="spellStart"/>
      <w:r>
        <w:rPr>
          <w:rFonts w:ascii="Times New Roman CYR" w:hAnsi="Times New Roman CYR" w:cs="Times New Roman CYR"/>
          <w:sz w:val="28"/>
          <w:szCs w:val="28"/>
        </w:rPr>
        <w:t>Т.Ханту</w:t>
      </w:r>
      <w:proofErr w:type="spellEnd"/>
      <w:r>
        <w:rPr>
          <w:rFonts w:ascii="Times New Roman CYR" w:hAnsi="Times New Roman CYR" w:cs="Times New Roman CYR"/>
          <w:sz w:val="28"/>
          <w:szCs w:val="28"/>
        </w:rPr>
        <w:t xml:space="preserve"> (1928 г.), который разработал тест для </w:t>
      </w:r>
      <w:r w:rsidRPr="00D90EAF">
        <w:rPr>
          <w:rFonts w:ascii="Times New Roman" w:hAnsi="Times New Roman" w:cs="Times New Roman"/>
          <w:sz w:val="28"/>
          <w:szCs w:val="28"/>
        </w:rPr>
        <w:t>«</w:t>
      </w:r>
      <w:r>
        <w:rPr>
          <w:rFonts w:ascii="Times New Roman CYR" w:hAnsi="Times New Roman CYR" w:cs="Times New Roman CYR"/>
          <w:sz w:val="28"/>
          <w:szCs w:val="28"/>
        </w:rPr>
        <w:t>выявления способности иметь дело с людьми</w:t>
      </w:r>
      <w:r w:rsidRPr="00D90EAF">
        <w:rPr>
          <w:rFonts w:ascii="Times New Roman" w:hAnsi="Times New Roman" w:cs="Times New Roman"/>
          <w:sz w:val="28"/>
          <w:szCs w:val="28"/>
        </w:rPr>
        <w:t>».</w:t>
      </w:r>
    </w:p>
    <w:p w:rsidR="005B6B8C" w:rsidRPr="00D90EAF" w:rsidRDefault="005B6B8C" w:rsidP="005B6B8C">
      <w:pPr>
        <w:autoSpaceDE w:val="0"/>
        <w:autoSpaceDN w:val="0"/>
        <w:adjustRightInd w:val="0"/>
        <w:spacing w:before="28" w:after="28" w:line="24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 xml:space="preserve">Тест состоял из шести шкал: </w:t>
      </w:r>
      <w:r w:rsidRPr="00D90EAF">
        <w:rPr>
          <w:rFonts w:ascii="Times New Roman" w:hAnsi="Times New Roman" w:cs="Times New Roman"/>
          <w:sz w:val="28"/>
          <w:szCs w:val="28"/>
        </w:rPr>
        <w:t>«</w:t>
      </w:r>
      <w:r>
        <w:rPr>
          <w:rFonts w:ascii="Times New Roman CYR" w:hAnsi="Times New Roman CYR" w:cs="Times New Roman CYR"/>
          <w:sz w:val="28"/>
          <w:szCs w:val="28"/>
        </w:rPr>
        <w:t>Суждения о социальных ситуациях</w:t>
      </w:r>
      <w:r w:rsidRPr="00D90EAF">
        <w:rPr>
          <w:rFonts w:ascii="Times New Roman" w:hAnsi="Times New Roman" w:cs="Times New Roman"/>
          <w:sz w:val="28"/>
          <w:szCs w:val="28"/>
        </w:rPr>
        <w:t>», «</w:t>
      </w:r>
      <w:r>
        <w:rPr>
          <w:rFonts w:ascii="Times New Roman CYR" w:hAnsi="Times New Roman CYR" w:cs="Times New Roman CYR"/>
          <w:sz w:val="28"/>
          <w:szCs w:val="28"/>
        </w:rPr>
        <w:t>Память на имена и лица</w:t>
      </w:r>
      <w:r w:rsidRPr="00D90EAF">
        <w:rPr>
          <w:rFonts w:ascii="Times New Roman" w:hAnsi="Times New Roman" w:cs="Times New Roman"/>
          <w:sz w:val="28"/>
          <w:szCs w:val="28"/>
        </w:rPr>
        <w:t>», «</w:t>
      </w:r>
      <w:r>
        <w:rPr>
          <w:rFonts w:ascii="Times New Roman CYR" w:hAnsi="Times New Roman CYR" w:cs="Times New Roman CYR"/>
          <w:sz w:val="28"/>
          <w:szCs w:val="28"/>
        </w:rPr>
        <w:t>Опознание внутреннего состояния по выражению лица</w:t>
      </w:r>
      <w:r w:rsidRPr="00D90EAF">
        <w:rPr>
          <w:rFonts w:ascii="Times New Roman" w:hAnsi="Times New Roman" w:cs="Times New Roman"/>
          <w:sz w:val="28"/>
          <w:szCs w:val="28"/>
        </w:rPr>
        <w:t>», «</w:t>
      </w:r>
      <w:r>
        <w:rPr>
          <w:rFonts w:ascii="Times New Roman CYR" w:hAnsi="Times New Roman CYR" w:cs="Times New Roman CYR"/>
          <w:sz w:val="28"/>
          <w:szCs w:val="28"/>
        </w:rPr>
        <w:t>Наблюдение за поведением человека</w:t>
      </w:r>
      <w:r w:rsidRPr="00D90EAF">
        <w:rPr>
          <w:rFonts w:ascii="Times New Roman" w:hAnsi="Times New Roman" w:cs="Times New Roman"/>
          <w:sz w:val="28"/>
          <w:szCs w:val="28"/>
        </w:rPr>
        <w:t>» (</w:t>
      </w:r>
      <w:r>
        <w:rPr>
          <w:rFonts w:ascii="Times New Roman CYR" w:hAnsi="Times New Roman CYR" w:cs="Times New Roman CYR"/>
          <w:sz w:val="28"/>
          <w:szCs w:val="28"/>
        </w:rPr>
        <w:t xml:space="preserve">направленное на понимание мотивов поведения), </w:t>
      </w:r>
      <w:r w:rsidRPr="00D90EAF">
        <w:rPr>
          <w:rFonts w:ascii="Times New Roman" w:hAnsi="Times New Roman" w:cs="Times New Roman"/>
          <w:sz w:val="28"/>
          <w:szCs w:val="28"/>
        </w:rPr>
        <w:t>«</w:t>
      </w:r>
      <w:r>
        <w:rPr>
          <w:rFonts w:ascii="Times New Roman CYR" w:hAnsi="Times New Roman CYR" w:cs="Times New Roman CYR"/>
          <w:sz w:val="28"/>
          <w:szCs w:val="28"/>
        </w:rPr>
        <w:t>Социальная информация</w:t>
      </w:r>
      <w:r w:rsidRPr="00D90EAF">
        <w:rPr>
          <w:rFonts w:ascii="Times New Roman" w:hAnsi="Times New Roman" w:cs="Times New Roman"/>
          <w:sz w:val="28"/>
          <w:szCs w:val="28"/>
        </w:rPr>
        <w:t>», «</w:t>
      </w:r>
      <w:r>
        <w:rPr>
          <w:rFonts w:ascii="Times New Roman CYR" w:hAnsi="Times New Roman CYR" w:cs="Times New Roman CYR"/>
          <w:sz w:val="28"/>
          <w:szCs w:val="28"/>
        </w:rPr>
        <w:t>Узнавание внутреннего состояния, обозначаемого словами</w:t>
      </w:r>
      <w:r w:rsidRPr="00D90EAF">
        <w:rPr>
          <w:rFonts w:ascii="Times New Roman" w:hAnsi="Times New Roman" w:cs="Times New Roman"/>
          <w:sz w:val="28"/>
          <w:szCs w:val="28"/>
        </w:rPr>
        <w:t>».</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данным </w:t>
      </w:r>
      <w:proofErr w:type="spellStart"/>
      <w:r>
        <w:rPr>
          <w:rFonts w:ascii="Times New Roman CYR" w:hAnsi="Times New Roman CYR" w:cs="Times New Roman CYR"/>
          <w:sz w:val="28"/>
          <w:szCs w:val="28"/>
        </w:rPr>
        <w:t>Т.Ханта</w:t>
      </w:r>
      <w:proofErr w:type="spellEnd"/>
      <w:r>
        <w:rPr>
          <w:rFonts w:ascii="Times New Roman CYR" w:hAnsi="Times New Roman CYR" w:cs="Times New Roman CYR"/>
          <w:sz w:val="28"/>
          <w:szCs w:val="28"/>
        </w:rPr>
        <w:t>, социальный интеллект развивается до 17—18 лет и является хорошим предсказателем успехов в обучении.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Одно из определений социальной одаренности гласит, что это исключительная способность устанавливать зрелые, конструктивные взаимоотношения с другими людьми. Такое, </w:t>
      </w:r>
      <w:proofErr w:type="gramStart"/>
      <w:r>
        <w:rPr>
          <w:rFonts w:ascii="Times New Roman CYR" w:hAnsi="Times New Roman CYR" w:cs="Times New Roman CYR"/>
          <w:sz w:val="28"/>
          <w:szCs w:val="28"/>
        </w:rPr>
        <w:t>целостное</w:t>
      </w:r>
      <w:proofErr w:type="gramEnd"/>
      <w:r>
        <w:rPr>
          <w:rFonts w:ascii="Times New Roman CYR" w:hAnsi="Times New Roman CYR" w:cs="Times New Roman CYR"/>
          <w:sz w:val="28"/>
          <w:szCs w:val="28"/>
        </w:rPr>
        <w:t xml:space="preserve"> по сути, определение просуществовало недолго, так как очевиден комплексный характер этой </w:t>
      </w:r>
      <w:r>
        <w:rPr>
          <w:rFonts w:ascii="Times New Roman CYR" w:hAnsi="Times New Roman CYR" w:cs="Times New Roman CYR"/>
          <w:sz w:val="28"/>
          <w:szCs w:val="28"/>
        </w:rPr>
        <w:lastRenderedPageBreak/>
        <w:t xml:space="preserve">способности. Выделяют такие структурные элементы социальной одаренности как социальная перцепция, </w:t>
      </w:r>
      <w:proofErr w:type="spellStart"/>
      <w:r>
        <w:rPr>
          <w:rFonts w:ascii="Times New Roman CYR" w:hAnsi="Times New Roman CYR" w:cs="Times New Roman CYR"/>
          <w:sz w:val="28"/>
          <w:szCs w:val="28"/>
        </w:rPr>
        <w:t>просоциальное</w:t>
      </w:r>
      <w:proofErr w:type="spellEnd"/>
      <w:r>
        <w:rPr>
          <w:rFonts w:ascii="Times New Roman CYR" w:hAnsi="Times New Roman CYR" w:cs="Times New Roman CYR"/>
          <w:sz w:val="28"/>
          <w:szCs w:val="28"/>
        </w:rPr>
        <w:t xml:space="preserve"> поведение, нравственные суждения, организаторские умения и т.д.</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Социальная одаренность выступает как предпосылка высокой успешности в нескольких областях. Она предполагает наличие способности понимать, сопереживать, ладить с другими, что позволяет быть хорошим педагогом, психологом, психотерапевтом, социальным работником. Таким образом, понятие социальной одаренности охватывает широкую область проявлений, связанных с легкостью установления и высоким качеством межличностных отношений. Эти особенности позволяют быть лидером, то есть проявлять лидерскую одаренность.</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Социальная одаренность отлична от </w:t>
      </w:r>
      <w:proofErr w:type="gramStart"/>
      <w:r>
        <w:rPr>
          <w:rFonts w:ascii="Times New Roman CYR" w:hAnsi="Times New Roman CYR" w:cs="Times New Roman CYR"/>
          <w:sz w:val="28"/>
          <w:szCs w:val="28"/>
        </w:rPr>
        <w:t>интеллектуальной</w:t>
      </w:r>
      <w:proofErr w:type="gramEnd"/>
      <w:r>
        <w:rPr>
          <w:rFonts w:ascii="Times New Roman CYR" w:hAnsi="Times New Roman CYR" w:cs="Times New Roman CYR"/>
          <w:sz w:val="28"/>
          <w:szCs w:val="28"/>
        </w:rPr>
        <w:t>, хотя исследования показали, что она требует умственного развития выше среднего.</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Социально одаренные личности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Характерные черты, присущие людям, одаренным в социальном отношении: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они обычно обладают физической привлекательностью и аккуратностью во внешнем облике;</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их явно принимает подавляющее большинство людей, которых они знают; это одинаково относится как к сверстникам, так и к </w:t>
      </w:r>
      <w:proofErr w:type="gramStart"/>
      <w:r>
        <w:rPr>
          <w:rFonts w:ascii="Times New Roman CYR" w:hAnsi="Times New Roman CYR" w:cs="Times New Roman CYR"/>
          <w:sz w:val="28"/>
          <w:szCs w:val="28"/>
        </w:rPr>
        <w:t>более старшим</w:t>
      </w:r>
      <w:proofErr w:type="gramEnd"/>
      <w:r>
        <w:rPr>
          <w:rFonts w:ascii="Times New Roman CYR" w:hAnsi="Times New Roman CYR" w:cs="Times New Roman CYR"/>
          <w:sz w:val="28"/>
          <w:szCs w:val="28"/>
        </w:rPr>
        <w:t xml:space="preserve"> людям;</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они обычно заняты в различных общественных мероприятиях и вносят в них положительный вклад;</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их воспринимают как арбитров или как </w:t>
      </w:r>
      <w:r w:rsidRPr="00D90EAF">
        <w:rPr>
          <w:rFonts w:ascii="Times New Roman" w:hAnsi="Times New Roman" w:cs="Times New Roman"/>
          <w:sz w:val="28"/>
          <w:szCs w:val="28"/>
        </w:rPr>
        <w:t>«</w:t>
      </w:r>
      <w:r>
        <w:rPr>
          <w:rFonts w:ascii="Times New Roman CYR" w:hAnsi="Times New Roman CYR" w:cs="Times New Roman CYR"/>
          <w:sz w:val="28"/>
          <w:szCs w:val="28"/>
        </w:rPr>
        <w:t>определителей политики</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в группе;</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они относятся к сверстникам и к старшим как к равным, сопротивляясь неискренним, искусственным или покровительственным отношениям;</w:t>
      </w:r>
    </w:p>
    <w:p w:rsidR="005B6B8C" w:rsidRPr="00D90EAF" w:rsidRDefault="005B6B8C" w:rsidP="005B6B8C">
      <w:pPr>
        <w:autoSpaceDE w:val="0"/>
        <w:autoSpaceDN w:val="0"/>
        <w:adjustRightInd w:val="0"/>
        <w:spacing w:before="28" w:after="28" w:line="240" w:lineRule="auto"/>
        <w:ind w:firstLine="709"/>
        <w:jc w:val="both"/>
        <w:rPr>
          <w:rFonts w:ascii="Times New Roman" w:hAnsi="Times New Roman" w:cs="Times New Roman"/>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их поведение носит открытый характер — они не стараются показывать лишь </w:t>
      </w:r>
      <w:r w:rsidRPr="00D90EAF">
        <w:rPr>
          <w:rFonts w:ascii="Times New Roman" w:hAnsi="Times New Roman" w:cs="Times New Roman"/>
          <w:sz w:val="28"/>
          <w:szCs w:val="28"/>
        </w:rPr>
        <w:t>«</w:t>
      </w:r>
      <w:r>
        <w:rPr>
          <w:rFonts w:ascii="Times New Roman CYR" w:hAnsi="Times New Roman CYR" w:cs="Times New Roman CYR"/>
          <w:sz w:val="28"/>
          <w:szCs w:val="28"/>
        </w:rPr>
        <w:t>фасад</w:t>
      </w:r>
      <w:r w:rsidRPr="00D90EAF">
        <w:rPr>
          <w:rFonts w:ascii="Times New Roman" w:hAnsi="Times New Roman" w:cs="Times New Roman"/>
          <w:sz w:val="28"/>
          <w:szCs w:val="28"/>
        </w:rPr>
        <w:t>»;</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они не боятся выражать свои чувства, но делают это к месту;</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они поддерживают длительные взаимоотношения с людьми и не меняют резко свои дружеские симпатии; они стимулируют продуктивное поведение других; они энергичны и как бы воплощают необычную способность справляться с любыми социальными ситуациями, причем делают это с тактом, юмором, проникновением в суть дела.</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Иначе говоря, это как бы особый стиль жизни. Этих людей можно опознать по чрезвычайной эффективности их социального поведения.</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Характеристики лидера</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Лидерскую одаренность можно рассматривать как одно из проявлений социальной одаренности, более связанное с активным взаимодействием с </w:t>
      </w:r>
      <w:r>
        <w:rPr>
          <w:rFonts w:ascii="Times New Roman CYR" w:hAnsi="Times New Roman CYR" w:cs="Times New Roman CYR"/>
          <w:sz w:val="28"/>
          <w:szCs w:val="28"/>
        </w:rPr>
        <w:lastRenderedPageBreak/>
        <w:t>другими людьми. Существует множество определений лидерской одаренности, в которых можно, тем не менее, выделить общие черты. Главным является то, что определенный набор умений лидера делает возможным для группы достичь поставленных перед ней целен при взаимном удовлетворении друг другом и с чувством личной самореализации. По определению, лидерские умения являются в основном межличностными и включают гибкость, открытость, организационные умения. Лидерство требует наличия таких личностных черт как самоуважение, высокие нравственные качества, зрелое эмоциональное развитие.</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Следующие характеристики обычно присущи успешным лидерам:</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интеллект выше среднего;</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умение принимать решения;</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CYR" w:hAnsi="Times New Roman CYR" w:cs="Times New Roman CYR"/>
          <w:sz w:val="28"/>
          <w:szCs w:val="28"/>
        </w:rPr>
        <w:t xml:space="preserve">способность иметь дело с абстрактными понятиями, с </w:t>
      </w:r>
      <w:proofErr w:type="gramStart"/>
      <w:r>
        <w:rPr>
          <w:rFonts w:ascii="Times New Roman CYR" w:hAnsi="Times New Roman CYR" w:cs="Times New Roman CYR"/>
          <w:sz w:val="28"/>
          <w:szCs w:val="28"/>
        </w:rPr>
        <w:t>планированием</w:t>
      </w:r>
      <w:proofErr w:type="gramEnd"/>
      <w:r>
        <w:rPr>
          <w:rFonts w:ascii="Times New Roman CYR" w:hAnsi="Times New Roman CYR" w:cs="Times New Roman CYR"/>
          <w:sz w:val="28"/>
          <w:szCs w:val="28"/>
        </w:rPr>
        <w:t xml:space="preserve"> будущего, с временными ограничениями;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ощущение цели, направления движения;</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гибкость, приспосабливаемость;</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чувство ответственности;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CYR" w:hAnsi="Times New Roman CYR" w:cs="Times New Roman CYR"/>
          <w:sz w:val="28"/>
          <w:szCs w:val="28"/>
        </w:rPr>
        <w:t>уверенность в себе и знание себя;</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настойчивость;</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терпимость и терпение в работе с людьми;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w:t>
      </w:r>
      <w:r>
        <w:rPr>
          <w:rFonts w:ascii="Times New Roman" w:hAnsi="Times New Roman" w:cs="Times New Roman"/>
          <w:sz w:val="28"/>
          <w:szCs w:val="28"/>
          <w:lang w:val="en-US"/>
        </w:rPr>
        <w:t> </w:t>
      </w:r>
      <w:r w:rsidRPr="00D90EAF">
        <w:rPr>
          <w:rFonts w:ascii="Times New Roman" w:hAnsi="Times New Roman" w:cs="Times New Roman"/>
          <w:sz w:val="28"/>
          <w:szCs w:val="28"/>
        </w:rPr>
        <w:t xml:space="preserve"> </w:t>
      </w:r>
      <w:r>
        <w:rPr>
          <w:rFonts w:ascii="Times New Roman CYR" w:hAnsi="Times New Roman CYR" w:cs="Times New Roman CYR"/>
          <w:sz w:val="28"/>
          <w:szCs w:val="28"/>
        </w:rPr>
        <w:t>энтузиазм;</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D90EAF">
        <w:rPr>
          <w:rFonts w:ascii="Times New Roman" w:hAnsi="Times New Roman" w:cs="Times New Roman"/>
          <w:sz w:val="28"/>
          <w:szCs w:val="28"/>
        </w:rPr>
        <w:t xml:space="preserve">- </w:t>
      </w:r>
      <w:r>
        <w:rPr>
          <w:rFonts w:ascii="Times New Roman CYR" w:hAnsi="Times New Roman CYR" w:cs="Times New Roman CYR"/>
          <w:sz w:val="28"/>
          <w:szCs w:val="28"/>
        </w:rPr>
        <w:t>умение ясно выражать мысли в устной и/или письменной форме.</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Приведенный перечень характеристик уточняет специфику лидерской одаренности по сравнению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социальной и помогает как в ее выявлении, так и в развитии.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социальной психологии, в теориях лидерства накоплен богатый материал по развитию лидерской одаренности.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Развитие лидерской одаренности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Проявления и черты лидерства можно заметить уже у дошкольников. Наблюдения показали, что родители детей, проявляющих склонность к лидерству, строят свои взаимоотношения с ними особым образом. Родители много общаются с детьми, при этом используя разные средства общения — мимику, жесты, речь; они так наклоняются к ребенку, что беседуют с ним как бы на одном уровне. Они спрашивают у детей, что те хотят делать; выслушивают то, что дети им говорят; </w:t>
      </w:r>
      <w:proofErr w:type="gramStart"/>
      <w:r>
        <w:rPr>
          <w:rFonts w:ascii="Times New Roman CYR" w:hAnsi="Times New Roman CYR" w:cs="Times New Roman CYR"/>
          <w:sz w:val="28"/>
          <w:szCs w:val="28"/>
        </w:rPr>
        <w:t>обращают внимание на их любые спонтанны</w:t>
      </w:r>
      <w:proofErr w:type="gramEnd"/>
      <w:r>
        <w:rPr>
          <w:rFonts w:ascii="Times New Roman CYR" w:hAnsi="Times New Roman CYR" w:cs="Times New Roman CYR"/>
          <w:sz w:val="28"/>
          <w:szCs w:val="28"/>
        </w:rPr>
        <w:t xml:space="preserve"> действия. Они не угрожают своим детям и не </w:t>
      </w:r>
      <w:proofErr w:type="gramStart"/>
      <w:r>
        <w:rPr>
          <w:rFonts w:ascii="Times New Roman CYR" w:hAnsi="Times New Roman CYR" w:cs="Times New Roman CYR"/>
          <w:sz w:val="28"/>
          <w:szCs w:val="28"/>
        </w:rPr>
        <w:t>бывают</w:t>
      </w:r>
      <w:proofErr w:type="gramEnd"/>
      <w:r>
        <w:rPr>
          <w:rFonts w:ascii="Times New Roman CYR" w:hAnsi="Times New Roman CYR" w:cs="Times New Roman CYR"/>
          <w:sz w:val="28"/>
          <w:szCs w:val="28"/>
        </w:rPr>
        <w:t xml:space="preserve"> агрессивны по отношению к ним, в то же время не склонны к </w:t>
      </w:r>
      <w:proofErr w:type="spellStart"/>
      <w:r>
        <w:rPr>
          <w:rFonts w:ascii="Times New Roman CYR" w:hAnsi="Times New Roman CYR" w:cs="Times New Roman CYR"/>
          <w:sz w:val="28"/>
          <w:szCs w:val="28"/>
        </w:rPr>
        <w:t>сверхопеке</w:t>
      </w:r>
      <w:proofErr w:type="spellEnd"/>
      <w:r>
        <w:rPr>
          <w:rFonts w:ascii="Times New Roman CYR" w:hAnsi="Times New Roman CYR" w:cs="Times New Roman CYR"/>
          <w:sz w:val="28"/>
          <w:szCs w:val="28"/>
        </w:rPr>
        <w:t xml:space="preserve">. Их также отличает последовательная стабильность поведения. Выявление и развитие лидерской одаренности имеет огромное значение для жизни общества во всех аспектах. </w:t>
      </w:r>
      <w:proofErr w:type="gramStart"/>
      <w:r>
        <w:rPr>
          <w:rFonts w:ascii="Times New Roman CYR" w:hAnsi="Times New Roman CYR" w:cs="Times New Roman CYR"/>
          <w:sz w:val="28"/>
          <w:szCs w:val="28"/>
        </w:rPr>
        <w:t xml:space="preserve">В политике и промышленности, науке и образовании — везде нужны люди, которые могут вести за собой других, организовывать их взаимодействие, отношение к друг другу и к дату, к способам его </w:t>
      </w:r>
      <w:r>
        <w:rPr>
          <w:rFonts w:ascii="Times New Roman CYR" w:hAnsi="Times New Roman CYR" w:cs="Times New Roman CYR"/>
          <w:sz w:val="28"/>
          <w:szCs w:val="28"/>
        </w:rPr>
        <w:lastRenderedPageBreak/>
        <w:t>выполнения.</w:t>
      </w:r>
      <w:proofErr w:type="gramEnd"/>
      <w:r>
        <w:rPr>
          <w:rFonts w:ascii="Times New Roman CYR" w:hAnsi="Times New Roman CYR" w:cs="Times New Roman CYR"/>
          <w:sz w:val="28"/>
          <w:szCs w:val="28"/>
        </w:rPr>
        <w:t xml:space="preserve"> Эти способности следует подмечать в учащихся и создавать возможности для их развития.</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Этот наиболее </w:t>
      </w:r>
      <w:r w:rsidRPr="00D90EAF">
        <w:rPr>
          <w:rFonts w:ascii="Times New Roman" w:hAnsi="Times New Roman" w:cs="Times New Roman"/>
          <w:sz w:val="28"/>
          <w:szCs w:val="28"/>
        </w:rPr>
        <w:t>«</w:t>
      </w:r>
      <w:r>
        <w:rPr>
          <w:rFonts w:ascii="Times New Roman CYR" w:hAnsi="Times New Roman CYR" w:cs="Times New Roman CYR"/>
          <w:sz w:val="28"/>
          <w:szCs w:val="28"/>
        </w:rPr>
        <w:t>поздний</w:t>
      </w:r>
      <w:r w:rsidRPr="00D90EAF">
        <w:rPr>
          <w:rFonts w:ascii="Times New Roman" w:hAnsi="Times New Roman" w:cs="Times New Roman"/>
          <w:sz w:val="28"/>
          <w:szCs w:val="28"/>
        </w:rPr>
        <w:t>» (</w:t>
      </w:r>
      <w:r>
        <w:rPr>
          <w:rFonts w:ascii="Times New Roman CYR" w:hAnsi="Times New Roman CYR" w:cs="Times New Roman CYR"/>
          <w:sz w:val="28"/>
          <w:szCs w:val="28"/>
        </w:rPr>
        <w:t xml:space="preserve">в плане признания его специалистами) вид одаренности уже привлек внимание практиков, которые разработали ряд эффективных тренингов для его развития. В 70-е годы в научной шкале </w:t>
      </w:r>
      <w:proofErr w:type="spellStart"/>
      <w:r>
        <w:rPr>
          <w:rFonts w:ascii="Times New Roman CYR" w:hAnsi="Times New Roman CYR" w:cs="Times New Roman CYR"/>
          <w:sz w:val="28"/>
          <w:szCs w:val="28"/>
        </w:rPr>
        <w:t>Л.И.Уманского</w:t>
      </w:r>
      <w:proofErr w:type="spellEnd"/>
      <w:r>
        <w:rPr>
          <w:rFonts w:ascii="Times New Roman CYR" w:hAnsi="Times New Roman CYR" w:cs="Times New Roman CYR"/>
          <w:sz w:val="28"/>
          <w:szCs w:val="28"/>
        </w:rPr>
        <w:t xml:space="preserve"> был накоплен ценный опыт развития организаторских способностей, который может послужить основой для соответствующих учебных курсов.</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Богатый материал, тесно связанный с проблематикой социальной одаренности, накоплен в русле исследований педагогических способностей и труда учителя (структура педагогических способностей, выявленная в этих исследованиях, подобна структуре социальной одаренности).</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Еще один вид одаренности</w:t>
      </w:r>
    </w:p>
    <w:p w:rsidR="005B6B8C" w:rsidRPr="002D7F4B"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6"/>
          <w:szCs w:val="28"/>
        </w:rPr>
      </w:pPr>
      <w:r w:rsidRPr="002D7F4B">
        <w:rPr>
          <w:rFonts w:ascii="Times New Roman CYR" w:hAnsi="Times New Roman CYR" w:cs="Times New Roman CYR"/>
          <w:sz w:val="26"/>
          <w:szCs w:val="28"/>
        </w:rPr>
        <w:t xml:space="preserve">Роберт </w:t>
      </w:r>
      <w:proofErr w:type="spellStart"/>
      <w:r w:rsidRPr="002D7F4B">
        <w:rPr>
          <w:rFonts w:ascii="Times New Roman CYR" w:hAnsi="Times New Roman CYR" w:cs="Times New Roman CYR"/>
          <w:sz w:val="26"/>
          <w:szCs w:val="28"/>
        </w:rPr>
        <w:t>Стернберг</w:t>
      </w:r>
      <w:proofErr w:type="spellEnd"/>
      <w:r w:rsidRPr="002D7F4B">
        <w:rPr>
          <w:rFonts w:ascii="Times New Roman CYR" w:hAnsi="Times New Roman CYR" w:cs="Times New Roman CYR"/>
          <w:sz w:val="26"/>
          <w:szCs w:val="28"/>
        </w:rPr>
        <w:t xml:space="preserve">, психолог из Йельского университета, обсуждает </w:t>
      </w:r>
      <w:r w:rsidRPr="002D7F4B">
        <w:rPr>
          <w:rFonts w:ascii="Times New Roman" w:hAnsi="Times New Roman" w:cs="Times New Roman"/>
          <w:sz w:val="24"/>
          <w:szCs w:val="28"/>
        </w:rPr>
        <w:t>«</w:t>
      </w:r>
      <w:r w:rsidRPr="002D7F4B">
        <w:rPr>
          <w:rFonts w:ascii="Times New Roman CYR" w:hAnsi="Times New Roman CYR" w:cs="Times New Roman CYR"/>
          <w:sz w:val="26"/>
          <w:szCs w:val="28"/>
        </w:rPr>
        <w:t>практическую одаренность</w:t>
      </w:r>
      <w:r w:rsidRPr="002D7F4B">
        <w:rPr>
          <w:rFonts w:ascii="Times New Roman" w:hAnsi="Times New Roman" w:cs="Times New Roman"/>
          <w:sz w:val="24"/>
          <w:szCs w:val="28"/>
        </w:rPr>
        <w:t xml:space="preserve">», </w:t>
      </w:r>
      <w:r w:rsidRPr="002D7F4B">
        <w:rPr>
          <w:rFonts w:ascii="Times New Roman CYR" w:hAnsi="Times New Roman CYR" w:cs="Times New Roman CYR"/>
          <w:sz w:val="26"/>
          <w:szCs w:val="28"/>
        </w:rPr>
        <w:t xml:space="preserve">которая столь редко признается школой, что не рассматривается как одаренность вообще. Будущий менеджер или предприниматель может иметь в шкале репутацию весьма среднего ученика без каких-либо замечательных особенностей. Люди, которые с успехом применяют интеллект к окружающей действительности, не обязательно отличаются в работе с абстрактными понятиями, и академические требования не всегда способствуют проявлению их таланта. Ключевой особенностью практической одаренности </w:t>
      </w:r>
      <w:proofErr w:type="spellStart"/>
      <w:r w:rsidRPr="002D7F4B">
        <w:rPr>
          <w:rFonts w:ascii="Times New Roman CYR" w:hAnsi="Times New Roman CYR" w:cs="Times New Roman CYR"/>
          <w:sz w:val="26"/>
          <w:szCs w:val="28"/>
        </w:rPr>
        <w:t>Р.Стернберг</w:t>
      </w:r>
      <w:proofErr w:type="spellEnd"/>
      <w:r w:rsidRPr="002D7F4B">
        <w:rPr>
          <w:rFonts w:ascii="Times New Roman CYR" w:hAnsi="Times New Roman CYR" w:cs="Times New Roman CYR"/>
          <w:sz w:val="26"/>
          <w:szCs w:val="28"/>
        </w:rPr>
        <w:t xml:space="preserve"> называет знание своих слабых и сильных сторон и способность использовать это знание. Например, для компенсации слабых сторон человек вырабатывает своп способы, включая привлечение других людей для выполнения того, что он не может делать хорошо. Очевидно, что этот вид одаренности имеет общие компоненты с социальной (лидерской) одаренностью, возможно, включает ее в себя.</w:t>
      </w:r>
    </w:p>
    <w:p w:rsidR="005B6B8C" w:rsidRPr="002D7F4B"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6"/>
          <w:szCs w:val="28"/>
        </w:rPr>
      </w:pPr>
      <w:r w:rsidRPr="002D7F4B">
        <w:rPr>
          <w:rFonts w:ascii="Times New Roman CYR" w:hAnsi="Times New Roman CYR" w:cs="Times New Roman CYR"/>
          <w:sz w:val="26"/>
          <w:szCs w:val="28"/>
        </w:rPr>
        <w:t xml:space="preserve">Следует подчеркнуть, что в отечественной психологии проблема практического мышления, практического интеллекта была поставлена еще в работах </w:t>
      </w:r>
      <w:proofErr w:type="spellStart"/>
      <w:r w:rsidRPr="002D7F4B">
        <w:rPr>
          <w:rFonts w:ascii="Times New Roman CYR" w:hAnsi="Times New Roman CYR" w:cs="Times New Roman CYR"/>
          <w:sz w:val="26"/>
          <w:szCs w:val="28"/>
        </w:rPr>
        <w:t>С.Л.Рубинштейна</w:t>
      </w:r>
      <w:proofErr w:type="spellEnd"/>
      <w:r w:rsidRPr="002D7F4B">
        <w:rPr>
          <w:rFonts w:ascii="Times New Roman CYR" w:hAnsi="Times New Roman CYR" w:cs="Times New Roman CYR"/>
          <w:sz w:val="26"/>
          <w:szCs w:val="28"/>
        </w:rPr>
        <w:t xml:space="preserve"> и </w:t>
      </w:r>
      <w:proofErr w:type="spellStart"/>
      <w:r w:rsidRPr="002D7F4B">
        <w:rPr>
          <w:rFonts w:ascii="Times New Roman CYR" w:hAnsi="Times New Roman CYR" w:cs="Times New Roman CYR"/>
          <w:sz w:val="26"/>
          <w:szCs w:val="28"/>
        </w:rPr>
        <w:t>Б.М.Теплова</w:t>
      </w:r>
      <w:proofErr w:type="spellEnd"/>
      <w:r w:rsidRPr="002D7F4B">
        <w:rPr>
          <w:rFonts w:ascii="Times New Roman CYR" w:hAnsi="Times New Roman CYR" w:cs="Times New Roman CYR"/>
          <w:sz w:val="26"/>
          <w:szCs w:val="28"/>
        </w:rPr>
        <w:t xml:space="preserve">. В </w:t>
      </w:r>
      <w:proofErr w:type="spellStart"/>
      <w:r w:rsidRPr="002D7F4B">
        <w:rPr>
          <w:rFonts w:ascii="Times New Roman CYR" w:hAnsi="Times New Roman CYR" w:cs="Times New Roman CYR"/>
          <w:sz w:val="26"/>
          <w:szCs w:val="28"/>
        </w:rPr>
        <w:t>упоминавшейся</w:t>
      </w:r>
      <w:proofErr w:type="spellEnd"/>
      <w:r w:rsidRPr="002D7F4B">
        <w:rPr>
          <w:rFonts w:ascii="Times New Roman CYR" w:hAnsi="Times New Roman CYR" w:cs="Times New Roman CYR"/>
          <w:sz w:val="26"/>
          <w:szCs w:val="28"/>
        </w:rPr>
        <w:t xml:space="preserve"> уже работе </w:t>
      </w:r>
      <w:r w:rsidRPr="002D7F4B">
        <w:rPr>
          <w:rFonts w:ascii="Times New Roman" w:hAnsi="Times New Roman" w:cs="Times New Roman"/>
          <w:sz w:val="24"/>
          <w:szCs w:val="28"/>
        </w:rPr>
        <w:t>«</w:t>
      </w:r>
      <w:r w:rsidRPr="002D7F4B">
        <w:rPr>
          <w:rFonts w:ascii="Times New Roman CYR" w:hAnsi="Times New Roman CYR" w:cs="Times New Roman CYR"/>
          <w:sz w:val="26"/>
          <w:szCs w:val="28"/>
        </w:rPr>
        <w:t>Ум полководца</w:t>
      </w:r>
      <w:r w:rsidRPr="002D7F4B">
        <w:rPr>
          <w:rFonts w:ascii="Times New Roman" w:hAnsi="Times New Roman" w:cs="Times New Roman"/>
          <w:sz w:val="24"/>
          <w:szCs w:val="28"/>
        </w:rPr>
        <w:t xml:space="preserve">» </w:t>
      </w:r>
      <w:proofErr w:type="spellStart"/>
      <w:r w:rsidRPr="002D7F4B">
        <w:rPr>
          <w:rFonts w:ascii="Times New Roman CYR" w:hAnsi="Times New Roman CYR" w:cs="Times New Roman CYR"/>
          <w:sz w:val="26"/>
          <w:szCs w:val="28"/>
        </w:rPr>
        <w:t>Б.М.Теплой</w:t>
      </w:r>
      <w:proofErr w:type="spellEnd"/>
      <w:r w:rsidRPr="002D7F4B">
        <w:rPr>
          <w:rFonts w:ascii="Times New Roman CYR" w:hAnsi="Times New Roman CYR" w:cs="Times New Roman CYR"/>
          <w:sz w:val="26"/>
          <w:szCs w:val="28"/>
        </w:rPr>
        <w:t xml:space="preserve"> выделил свойства практического мышления, особенности условии практической деятельности, предъявляющей жесткие требования к выдающимся личностям.</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6"/>
          <w:szCs w:val="28"/>
        </w:rPr>
      </w:pPr>
    </w:p>
    <w:p w:rsidR="005B6B8C" w:rsidRPr="002D7F4B" w:rsidRDefault="005B6B8C" w:rsidP="005B6B8C">
      <w:pPr>
        <w:autoSpaceDE w:val="0"/>
        <w:autoSpaceDN w:val="0"/>
        <w:adjustRightInd w:val="0"/>
        <w:spacing w:before="28" w:after="28" w:line="240" w:lineRule="auto"/>
        <w:ind w:firstLine="709"/>
        <w:jc w:val="both"/>
        <w:rPr>
          <w:rFonts w:ascii="Times New Roman CYR" w:hAnsi="Times New Roman CYR" w:cs="Times New Roman CYR"/>
          <w:b/>
          <w:bCs/>
          <w:sz w:val="26"/>
          <w:szCs w:val="28"/>
        </w:rPr>
      </w:pPr>
      <w:r w:rsidRPr="002D7F4B">
        <w:rPr>
          <w:rFonts w:ascii="Times New Roman CYR" w:hAnsi="Times New Roman CYR" w:cs="Times New Roman CYR"/>
          <w:b/>
          <w:bCs/>
          <w:sz w:val="26"/>
          <w:szCs w:val="28"/>
        </w:rPr>
        <w:t>Что дает дифференциация</w:t>
      </w:r>
    </w:p>
    <w:p w:rsidR="005B6B8C" w:rsidRPr="002D7F4B"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6"/>
          <w:szCs w:val="28"/>
        </w:rPr>
      </w:pPr>
      <w:r w:rsidRPr="002D7F4B">
        <w:rPr>
          <w:rFonts w:ascii="Times New Roman CYR" w:hAnsi="Times New Roman CYR" w:cs="Times New Roman CYR"/>
          <w:sz w:val="26"/>
          <w:szCs w:val="28"/>
        </w:rPr>
        <w:t>Выделение многих видов одаренности служит важной цели — привлечь внимание к более широкому спектру способностей, которые должны получить признание и возможности для развития.</w:t>
      </w:r>
    </w:p>
    <w:p w:rsidR="005B6B8C" w:rsidRPr="002D7F4B"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6"/>
          <w:szCs w:val="28"/>
        </w:rPr>
      </w:pPr>
      <w:r w:rsidRPr="002D7F4B">
        <w:rPr>
          <w:rFonts w:ascii="Times New Roman CYR" w:hAnsi="Times New Roman CYR" w:cs="Times New Roman CYR"/>
          <w:sz w:val="26"/>
          <w:szCs w:val="28"/>
        </w:rPr>
        <w:t>Разумеется, различия между видами одаренности не могут рассматриваться без учета мотивации, сложившейся самооценки, других индивидуальных особенностей, от которых зависит реализация способностей.</w:t>
      </w:r>
    </w:p>
    <w:p w:rsidR="005B6B8C" w:rsidRPr="002D7F4B"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6"/>
          <w:szCs w:val="28"/>
        </w:rPr>
      </w:pPr>
      <w:r w:rsidRPr="002D7F4B">
        <w:rPr>
          <w:rFonts w:ascii="Times New Roman CYR" w:hAnsi="Times New Roman CYR" w:cs="Times New Roman CYR"/>
          <w:sz w:val="26"/>
          <w:szCs w:val="28"/>
        </w:rPr>
        <w:t xml:space="preserve">Другая проблема заключается в том, что если два выделенных вида одаренности (академическая и художественно-исполнительская) прямо соотносятся с областями человеческой деятельности, то остальные виды невозможно </w:t>
      </w:r>
      <w:r w:rsidRPr="002D7F4B">
        <w:rPr>
          <w:rFonts w:ascii="Times New Roman" w:hAnsi="Times New Roman" w:cs="Times New Roman"/>
          <w:sz w:val="24"/>
          <w:szCs w:val="28"/>
        </w:rPr>
        <w:t>«</w:t>
      </w:r>
      <w:r w:rsidRPr="002D7F4B">
        <w:rPr>
          <w:rFonts w:ascii="Times New Roman CYR" w:hAnsi="Times New Roman CYR" w:cs="Times New Roman CYR"/>
          <w:sz w:val="26"/>
          <w:szCs w:val="28"/>
        </w:rPr>
        <w:t>привязать</w:t>
      </w:r>
      <w:r w:rsidRPr="002D7F4B">
        <w:rPr>
          <w:rFonts w:ascii="Times New Roman" w:hAnsi="Times New Roman" w:cs="Times New Roman"/>
          <w:sz w:val="24"/>
          <w:szCs w:val="28"/>
        </w:rPr>
        <w:t xml:space="preserve">» </w:t>
      </w:r>
      <w:r w:rsidRPr="002D7F4B">
        <w:rPr>
          <w:rFonts w:ascii="Times New Roman CYR" w:hAnsi="Times New Roman CYR" w:cs="Times New Roman CYR"/>
          <w:sz w:val="26"/>
          <w:szCs w:val="28"/>
        </w:rPr>
        <w:t>к ним однозначно. Так</w:t>
      </w:r>
      <w:proofErr w:type="gramStart"/>
      <w:r w:rsidRPr="002D7F4B">
        <w:rPr>
          <w:rFonts w:ascii="Times New Roman CYR" w:hAnsi="Times New Roman CYR" w:cs="Times New Roman CYR"/>
          <w:sz w:val="26"/>
          <w:szCs w:val="28"/>
        </w:rPr>
        <w:t>.</w:t>
      </w:r>
      <w:proofErr w:type="gramEnd"/>
      <w:r w:rsidRPr="002D7F4B">
        <w:rPr>
          <w:rFonts w:ascii="Times New Roman CYR" w:hAnsi="Times New Roman CYR" w:cs="Times New Roman CYR"/>
          <w:sz w:val="26"/>
          <w:szCs w:val="28"/>
        </w:rPr>
        <w:t xml:space="preserve"> </w:t>
      </w:r>
      <w:proofErr w:type="gramStart"/>
      <w:r w:rsidRPr="002D7F4B">
        <w:rPr>
          <w:rFonts w:ascii="Times New Roman CYR" w:hAnsi="Times New Roman CYR" w:cs="Times New Roman CYR"/>
          <w:sz w:val="26"/>
          <w:szCs w:val="28"/>
        </w:rPr>
        <w:t>т</w:t>
      </w:r>
      <w:proofErr w:type="gramEnd"/>
      <w:r w:rsidRPr="002D7F4B">
        <w:rPr>
          <w:rFonts w:ascii="Times New Roman CYR" w:hAnsi="Times New Roman CYR" w:cs="Times New Roman CYR"/>
          <w:sz w:val="26"/>
          <w:szCs w:val="28"/>
        </w:rPr>
        <w:t xml:space="preserve">ворческое мышление может проявляться в самых разных областях — в техническом изобретательстве, в </w:t>
      </w:r>
      <w:r w:rsidRPr="002D7F4B">
        <w:rPr>
          <w:rFonts w:ascii="Times New Roman CYR" w:hAnsi="Times New Roman CYR" w:cs="Times New Roman CYR"/>
          <w:sz w:val="26"/>
          <w:szCs w:val="28"/>
        </w:rPr>
        <w:lastRenderedPageBreak/>
        <w:t xml:space="preserve">научных исследованиях, в педагогической работе и т.д. </w:t>
      </w:r>
      <w:proofErr w:type="gramStart"/>
      <w:r w:rsidRPr="002D7F4B">
        <w:rPr>
          <w:rFonts w:ascii="Times New Roman CYR" w:hAnsi="Times New Roman CYR" w:cs="Times New Roman CYR"/>
          <w:sz w:val="26"/>
          <w:szCs w:val="28"/>
        </w:rPr>
        <w:t>Подобным же образом общая интеллектуальная одаренность и лидерство возможны в любой сфере — от политики до хореографии.</w:t>
      </w:r>
      <w:proofErr w:type="gramEnd"/>
    </w:p>
    <w:p w:rsidR="005B6B8C" w:rsidRPr="002D7F4B"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6"/>
          <w:szCs w:val="28"/>
        </w:rPr>
      </w:pPr>
      <w:r w:rsidRPr="002D7F4B">
        <w:rPr>
          <w:rFonts w:ascii="Times New Roman CYR" w:hAnsi="Times New Roman CYR" w:cs="Times New Roman CYR"/>
          <w:sz w:val="26"/>
          <w:szCs w:val="28"/>
        </w:rPr>
        <w:t>Определенные таким образом виды одаренности могут восприниматься как совершенно независимые, тогда как в действительности они переплетаются. Так, общая интеллектуальная одаренность, как правило, входит составной частью и в лидерские способности, и в творческие.</w:t>
      </w:r>
    </w:p>
    <w:p w:rsidR="005B6B8C" w:rsidRPr="002D7F4B"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6"/>
          <w:szCs w:val="28"/>
        </w:rPr>
      </w:pPr>
      <w:r w:rsidRPr="002D7F4B">
        <w:rPr>
          <w:rFonts w:ascii="Times New Roman CYR" w:hAnsi="Times New Roman CYR" w:cs="Times New Roman CYR"/>
          <w:sz w:val="26"/>
          <w:szCs w:val="28"/>
        </w:rPr>
        <w:t xml:space="preserve">Такого рода проблемы подтолкнули к поиску других определений одаренности и иных методов ее диагностики. Примером иного подхода служит концепция трех колец Дж. </w:t>
      </w:r>
      <w:proofErr w:type="spellStart"/>
      <w:r w:rsidRPr="002D7F4B">
        <w:rPr>
          <w:rFonts w:ascii="Times New Roman CYR" w:hAnsi="Times New Roman CYR" w:cs="Times New Roman CYR"/>
          <w:sz w:val="26"/>
          <w:szCs w:val="28"/>
        </w:rPr>
        <w:t>Рензуллн</w:t>
      </w:r>
      <w:proofErr w:type="spellEnd"/>
      <w:r w:rsidRPr="002D7F4B">
        <w:rPr>
          <w:rFonts w:ascii="Times New Roman CYR" w:hAnsi="Times New Roman CYR" w:cs="Times New Roman CYR"/>
          <w:sz w:val="26"/>
          <w:szCs w:val="28"/>
        </w:rPr>
        <w:t>, о чем шла речь выше.</w:t>
      </w:r>
    </w:p>
    <w:p w:rsidR="005B6B8C" w:rsidRDefault="005B6B8C" w:rsidP="005B6B8C">
      <w:pPr>
        <w:autoSpaceDE w:val="0"/>
        <w:autoSpaceDN w:val="0"/>
        <w:adjustRightInd w:val="0"/>
        <w:spacing w:before="28" w:after="28" w:line="240" w:lineRule="auto"/>
        <w:ind w:firstLine="709"/>
        <w:jc w:val="both"/>
        <w:rPr>
          <w:rFonts w:ascii="Times New Roman CYR" w:hAnsi="Times New Roman CYR" w:cs="Times New Roman CYR"/>
          <w:sz w:val="28"/>
          <w:szCs w:val="28"/>
        </w:rPr>
      </w:pPr>
      <w:r w:rsidRPr="002D7F4B">
        <w:rPr>
          <w:rFonts w:ascii="Times New Roman CYR" w:hAnsi="Times New Roman CYR" w:cs="Times New Roman CYR"/>
          <w:sz w:val="26"/>
          <w:szCs w:val="28"/>
        </w:rPr>
        <w:t>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w:t>
      </w:r>
      <w:r>
        <w:rPr>
          <w:rFonts w:ascii="Times New Roman CYR" w:hAnsi="Times New Roman CYR" w:cs="Times New Roman CYR"/>
          <w:sz w:val="28"/>
          <w:szCs w:val="28"/>
        </w:rPr>
        <w:t>.</w:t>
      </w:r>
    </w:p>
    <w:p w:rsidR="005B6B8C" w:rsidRPr="00D90EAF" w:rsidRDefault="005B6B8C" w:rsidP="005B6B8C">
      <w:pPr>
        <w:autoSpaceDE w:val="0"/>
        <w:autoSpaceDN w:val="0"/>
        <w:adjustRightInd w:val="0"/>
        <w:spacing w:after="0" w:line="240" w:lineRule="auto"/>
        <w:rPr>
          <w:rFonts w:ascii="Calibri" w:hAnsi="Calibri" w:cs="Calibri"/>
        </w:rPr>
      </w:pPr>
    </w:p>
    <w:p w:rsidR="005B6B8C" w:rsidRPr="00D90EAF" w:rsidRDefault="005B6B8C" w:rsidP="005B6B8C">
      <w:pPr>
        <w:autoSpaceDE w:val="0"/>
        <w:autoSpaceDN w:val="0"/>
        <w:adjustRightInd w:val="0"/>
        <w:spacing w:before="28" w:after="28" w:line="240" w:lineRule="auto"/>
        <w:rPr>
          <w:rFonts w:ascii="Calibri" w:hAnsi="Calibri" w:cs="Calibri"/>
        </w:rPr>
      </w:pPr>
    </w:p>
    <w:p w:rsidR="005B6B8C" w:rsidRPr="00D90EAF" w:rsidRDefault="005B6B8C" w:rsidP="005B6B8C">
      <w:pPr>
        <w:autoSpaceDE w:val="0"/>
        <w:autoSpaceDN w:val="0"/>
        <w:adjustRightInd w:val="0"/>
        <w:spacing w:after="0" w:line="240" w:lineRule="auto"/>
        <w:ind w:firstLine="709"/>
        <w:jc w:val="center"/>
        <w:rPr>
          <w:rFonts w:ascii="Calibri" w:hAnsi="Calibri" w:cs="Calibri"/>
        </w:rPr>
      </w:pPr>
    </w:p>
    <w:p w:rsidR="005B6B8C" w:rsidRPr="00D90EAF" w:rsidRDefault="005B6B8C" w:rsidP="005B6B8C">
      <w:pPr>
        <w:autoSpaceDE w:val="0"/>
        <w:autoSpaceDN w:val="0"/>
        <w:adjustRightInd w:val="0"/>
        <w:spacing w:after="0" w:line="240" w:lineRule="auto"/>
        <w:rPr>
          <w:rFonts w:ascii="Calibri" w:hAnsi="Calibri" w:cs="Calibri"/>
        </w:rPr>
      </w:pPr>
    </w:p>
    <w:p w:rsidR="00074ECB" w:rsidRDefault="00074ECB"/>
    <w:sectPr w:rsidR="00074ECB" w:rsidSect="005B6B8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1DF"/>
    <w:rsid w:val="00074ECB"/>
    <w:rsid w:val="005B6B8C"/>
    <w:rsid w:val="00764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8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B8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3390</Words>
  <Characters>19328</Characters>
  <Application>Microsoft Office Word</Application>
  <DocSecurity>0</DocSecurity>
  <Lines>161</Lines>
  <Paragraphs>45</Paragraphs>
  <ScaleCrop>false</ScaleCrop>
  <Company>SPecialiST RePack</Company>
  <LinksUpToDate>false</LinksUpToDate>
  <CharactersWithSpaces>22673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Ириб</dc:creator>
  <cp:keywords/>
  <dc:description/>
  <cp:lastModifiedBy>Ириб</cp:lastModifiedBy>
  <cp:revision>2</cp:revision>
  <dcterms:created xsi:type="dcterms:W3CDTF">2021-11-10T09:37:00Z</dcterms:created>
  <dcterms:modified xsi:type="dcterms:W3CDTF">2021-11-10T09:41:00Z</dcterms:modified>
</cp:coreProperties>
</file>